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/>
          <w:sz w:val="28"/>
          <w:szCs w:val="28"/>
        </w:rPr>
        <w:t>附件</w:t>
      </w:r>
    </w:p>
    <w:p>
      <w:pPr>
        <w:spacing w:after="173" w:afterLines="3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山东青年政治学院巡考记录表</w:t>
      </w:r>
    </w:p>
    <w:p>
      <w:pPr>
        <w:spacing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考试日期：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年    月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日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巡考时间：</w:t>
      </w:r>
    </w:p>
    <w:p>
      <w:pPr>
        <w:spacing w:after="289" w:afterLines="50"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巡考人员：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476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巡查内容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不规范考场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1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考场是否秩序良好，考场安排有无冲突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2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考场设施设备运行情况是否良好，桌椅板凳是否齐全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3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考场卫生是否整洁，手机、书籍、资料等是否统一存放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4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试卷数量是否缺少，试卷印刷是否清楚、无缺页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5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学生是否按时入场，监考人员是否查验学生考试相关证件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6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监考人员是否核对考试学生数量，并要求学生逐一签到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7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监考人员是否完整填写监考记录等考务材料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8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巡查过程中是否有违纪、舞弊等现象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9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监考人员是否按时参加监考，是否有早退或擅自调换等现象，是否违规违纪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10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监考人员是否精力集中，是否有看书报手机、聚集聊天、随意离开考场等现象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11</w:t>
            </w:r>
          </w:p>
        </w:tc>
        <w:tc>
          <w:tcPr>
            <w:tcW w:w="5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监考人员是否按时分发试题，考试结束后是否按要求整理答卷等考试材料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6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其他需要说明的情况：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1"/>
              </w:rPr>
              <w:t>巡视区域：</w:t>
            </w:r>
          </w:p>
        </w:tc>
      </w:tr>
    </w:tbl>
    <w:p>
      <w:pPr>
        <w:spacing w:line="360" w:lineRule="exact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请按场次填写此表。</w:t>
      </w:r>
      <w:r>
        <w:rPr>
          <w:rFonts w:hint="eastAsia" w:asciiTheme="minorEastAsia" w:hAnsiTheme="minorEastAsia" w:eastAsiaTheme="minorEastAsia"/>
          <w:sz w:val="24"/>
          <w:szCs w:val="24"/>
        </w:rPr>
        <w:t>院（部）级巡考人员请将此记录于巡视当天交院（部）教科办；学校巡考由</w:t>
      </w:r>
      <w:r>
        <w:rPr>
          <w:rFonts w:asciiTheme="minorEastAsia" w:hAnsiTheme="minorEastAsia" w:eastAsiaTheme="minorEastAsia"/>
          <w:sz w:val="24"/>
          <w:szCs w:val="24"/>
        </w:rPr>
        <w:t>教务处、教学质量</w:t>
      </w:r>
      <w:r>
        <w:rPr>
          <w:rFonts w:hint="eastAsia" w:asciiTheme="minorEastAsia" w:hAnsiTheme="minorEastAsia" w:eastAsiaTheme="minorEastAsia"/>
          <w:sz w:val="24"/>
          <w:szCs w:val="24"/>
        </w:rPr>
        <w:t>监控</w:t>
      </w:r>
      <w:r>
        <w:rPr>
          <w:rFonts w:asciiTheme="minorEastAsia" w:hAnsiTheme="minorEastAsia" w:eastAsiaTheme="minorEastAsia"/>
          <w:sz w:val="24"/>
          <w:szCs w:val="24"/>
        </w:rPr>
        <w:t>与</w:t>
      </w:r>
      <w:r>
        <w:rPr>
          <w:rFonts w:hint="eastAsia" w:asciiTheme="minorEastAsia" w:hAnsiTheme="minorEastAsia" w:eastAsiaTheme="minorEastAsia"/>
          <w:sz w:val="24"/>
          <w:szCs w:val="24"/>
        </w:rPr>
        <w:t>评估</w:t>
      </w:r>
      <w:r>
        <w:rPr>
          <w:rFonts w:asciiTheme="minorEastAsia" w:hAnsiTheme="minorEastAsia" w:eastAsiaTheme="minorEastAsia"/>
          <w:sz w:val="24"/>
          <w:szCs w:val="24"/>
        </w:rPr>
        <w:t>中心工作人员负责</w:t>
      </w:r>
      <w:r>
        <w:rPr>
          <w:rFonts w:hint="eastAsia" w:asciiTheme="minorEastAsia" w:hAnsiTheme="minorEastAsia" w:eastAsiaTheme="minorEastAsia"/>
          <w:sz w:val="24"/>
          <w:szCs w:val="24"/>
        </w:rPr>
        <w:t>就</w:t>
      </w:r>
      <w:r>
        <w:rPr>
          <w:rFonts w:asciiTheme="minorEastAsia" w:hAnsiTheme="minorEastAsia" w:eastAsiaTheme="minorEastAsia"/>
          <w:sz w:val="24"/>
          <w:szCs w:val="24"/>
        </w:rPr>
        <w:t>已检查项</w:t>
      </w:r>
      <w:r>
        <w:rPr>
          <w:rFonts w:hint="eastAsia" w:asciiTheme="minorEastAsia" w:hAnsiTheme="minorEastAsia" w:eastAsiaTheme="minorEastAsia"/>
          <w:sz w:val="24"/>
          <w:szCs w:val="24"/>
        </w:rPr>
        <w:t>进行</w:t>
      </w:r>
      <w:r>
        <w:rPr>
          <w:rFonts w:asciiTheme="minorEastAsia" w:hAnsiTheme="minorEastAsia" w:eastAsiaTheme="minorEastAsia"/>
          <w:sz w:val="24"/>
          <w:szCs w:val="24"/>
        </w:rPr>
        <w:t>记录</w:t>
      </w:r>
      <w:r>
        <w:rPr>
          <w:rFonts w:hint="eastAsia" w:asciiTheme="minorEastAsia" w:hAnsiTheme="minorEastAsia" w:eastAsiaTheme="minorEastAsia"/>
          <w:sz w:val="24"/>
          <w:szCs w:val="24"/>
        </w:rPr>
        <w:t>，并于巡视当天交教务处教务科。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531" w:bottom="1985" w:left="1531" w:header="851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D7"/>
    <w:rsid w:val="00027FF1"/>
    <w:rsid w:val="0005161F"/>
    <w:rsid w:val="00067162"/>
    <w:rsid w:val="00083D2E"/>
    <w:rsid w:val="000B1226"/>
    <w:rsid w:val="000F6012"/>
    <w:rsid w:val="00144827"/>
    <w:rsid w:val="00150188"/>
    <w:rsid w:val="001530AE"/>
    <w:rsid w:val="001563DC"/>
    <w:rsid w:val="00161552"/>
    <w:rsid w:val="00165DE7"/>
    <w:rsid w:val="00190B4B"/>
    <w:rsid w:val="001A34D4"/>
    <w:rsid w:val="001B3EA5"/>
    <w:rsid w:val="001C12D7"/>
    <w:rsid w:val="002124F9"/>
    <w:rsid w:val="00247144"/>
    <w:rsid w:val="00250811"/>
    <w:rsid w:val="002B3298"/>
    <w:rsid w:val="002F47F9"/>
    <w:rsid w:val="00386D98"/>
    <w:rsid w:val="005836E9"/>
    <w:rsid w:val="005C2F9B"/>
    <w:rsid w:val="005E4298"/>
    <w:rsid w:val="006065EB"/>
    <w:rsid w:val="00625B40"/>
    <w:rsid w:val="00631C15"/>
    <w:rsid w:val="00702079"/>
    <w:rsid w:val="00745C8C"/>
    <w:rsid w:val="00752B66"/>
    <w:rsid w:val="00792EC2"/>
    <w:rsid w:val="007B05DE"/>
    <w:rsid w:val="00821CF7"/>
    <w:rsid w:val="0088298F"/>
    <w:rsid w:val="008D08C2"/>
    <w:rsid w:val="00934AD7"/>
    <w:rsid w:val="00957030"/>
    <w:rsid w:val="009929B9"/>
    <w:rsid w:val="00A00A67"/>
    <w:rsid w:val="00A07427"/>
    <w:rsid w:val="00A60D8F"/>
    <w:rsid w:val="00AA6F6E"/>
    <w:rsid w:val="00B11E4D"/>
    <w:rsid w:val="00B82C1F"/>
    <w:rsid w:val="00BD6D42"/>
    <w:rsid w:val="00C51009"/>
    <w:rsid w:val="00C8562D"/>
    <w:rsid w:val="00CA243D"/>
    <w:rsid w:val="00CC22C0"/>
    <w:rsid w:val="00CE696A"/>
    <w:rsid w:val="00D216F6"/>
    <w:rsid w:val="00D76F6B"/>
    <w:rsid w:val="00DB15BF"/>
    <w:rsid w:val="00EA35EB"/>
    <w:rsid w:val="00F03F8E"/>
    <w:rsid w:val="00F4062F"/>
    <w:rsid w:val="00FC0B44"/>
    <w:rsid w:val="33084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1619</Characters>
  <Lines>13</Lines>
  <Paragraphs>3</Paragraphs>
  <TotalTime>1077</TotalTime>
  <ScaleCrop>false</ScaleCrop>
  <LinksUpToDate>false</LinksUpToDate>
  <CharactersWithSpaces>1900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2019-01-04T07:42:00Z</dcterms:created>
  <dc:creator>苗祥坤</dc:creator>
  <cp:lastModifiedBy>penguin万岁北极蛤</cp:lastModifiedBy>
  <cp:lastPrinted>2019-01-04T08:28:00Z</cp:lastPrinted>
  <dcterms:modified xsi:type="dcterms:W3CDTF">2019-06-24T08:05:55Z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