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jc w:val="center"/>
        <w:rPr>
          <w:rFonts w:ascii="黑体" w:hAnsi="黑体" w:eastAsia="黑体"/>
          <w:sz w:val="36"/>
          <w:szCs w:val="28"/>
        </w:rPr>
      </w:pPr>
      <w:r>
        <w:rPr>
          <w:rFonts w:hint="eastAsia" w:ascii="黑体" w:hAnsi="黑体" w:eastAsia="黑体"/>
          <w:sz w:val="36"/>
          <w:szCs w:val="28"/>
        </w:rPr>
        <w:t>普通话报名费缴费流程（学院）</w:t>
      </w:r>
    </w:p>
    <w:p>
      <w:pPr>
        <w:pStyle w:val="4"/>
        <w:spacing w:line="520" w:lineRule="exact"/>
        <w:jc w:val="center"/>
        <w:rPr>
          <w:rFonts w:ascii="黑体" w:hAnsi="黑体" w:eastAsia="黑体"/>
          <w:sz w:val="36"/>
          <w:szCs w:val="28"/>
        </w:rPr>
      </w:pPr>
    </w:p>
    <w:p>
      <w:pPr>
        <w:pStyle w:val="4"/>
        <w:spacing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一、缴费时间：</w:t>
      </w:r>
      <w:r>
        <w:rPr>
          <w:rFonts w:hint="eastAsia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日—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bookmarkStart w:id="0" w:name="OLE_LINK2"/>
      <w:bookmarkStart w:id="1" w:name="OLE_LINK3"/>
      <w:bookmarkStart w:id="2" w:name="OLE_LINK1"/>
      <w:r>
        <w:rPr>
          <w:rFonts w:hint="eastAsia" w:ascii="宋体" w:hAnsi="宋体" w:eastAsia="宋体" w:cs="宋体"/>
          <w:b/>
          <w:kern w:val="0"/>
          <w:sz w:val="28"/>
          <w:szCs w:val="28"/>
        </w:rPr>
        <w:t>二、缴费金额</w:t>
      </w:r>
      <w:r>
        <w:rPr>
          <w:rFonts w:ascii="宋体" w:hAnsi="宋体" w:eastAsia="宋体" w:cs="宋体"/>
          <w:b/>
          <w:kern w:val="0"/>
          <w:sz w:val="28"/>
          <w:szCs w:val="28"/>
        </w:rPr>
        <w:t>：</w:t>
      </w:r>
      <w:bookmarkEnd w:id="0"/>
      <w:bookmarkEnd w:id="1"/>
      <w:bookmarkEnd w:id="2"/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25元/考生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三、缴费要求</w:t>
      </w:r>
      <w:r>
        <w:rPr>
          <w:rFonts w:ascii="宋体" w:hAnsi="宋体" w:eastAsia="宋体" w:cs="宋体"/>
          <w:b/>
          <w:kern w:val="0"/>
          <w:sz w:val="28"/>
          <w:szCs w:val="28"/>
        </w:rPr>
        <w:t>：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 各</w:t>
      </w:r>
      <w:r>
        <w:rPr>
          <w:rFonts w:ascii="宋体" w:hAnsi="宋体" w:eastAsia="宋体" w:cs="宋体"/>
          <w:kern w:val="0"/>
          <w:sz w:val="28"/>
          <w:szCs w:val="28"/>
        </w:rPr>
        <w:t>学院应</w:t>
      </w:r>
      <w:r>
        <w:rPr>
          <w:rFonts w:hint="eastAsia" w:ascii="宋体" w:hAnsi="宋体" w:eastAsia="宋体" w:cs="宋体"/>
          <w:kern w:val="0"/>
          <w:sz w:val="28"/>
          <w:szCs w:val="28"/>
        </w:rPr>
        <w:t>依据《报名表》</w:t>
      </w:r>
      <w:r>
        <w:rPr>
          <w:rFonts w:ascii="宋体" w:hAnsi="宋体" w:eastAsia="宋体" w:cs="宋体"/>
          <w:kern w:val="0"/>
          <w:sz w:val="28"/>
          <w:szCs w:val="28"/>
        </w:rPr>
        <w:t>收费，不接受未在网上报名学生的报名费，以保证系统报名名单与</w:t>
      </w:r>
      <w:r>
        <w:rPr>
          <w:rFonts w:hint="eastAsia" w:ascii="宋体" w:hAnsi="宋体" w:eastAsia="宋体" w:cs="宋体"/>
          <w:kern w:val="0"/>
          <w:sz w:val="28"/>
          <w:szCs w:val="28"/>
        </w:rPr>
        <w:t>缴费人员</w:t>
      </w:r>
      <w:r>
        <w:rPr>
          <w:rFonts w:ascii="宋体" w:hAnsi="宋体" w:eastAsia="宋体" w:cs="宋体"/>
          <w:kern w:val="0"/>
          <w:sz w:val="28"/>
          <w:szCs w:val="28"/>
        </w:rPr>
        <w:t>一致。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2.凡已网上报名成功</w:t>
      </w:r>
      <w:r>
        <w:rPr>
          <w:rFonts w:ascii="宋体" w:hAnsi="宋体" w:eastAsia="宋体" w:cs="宋体"/>
          <w:kern w:val="0"/>
          <w:sz w:val="28"/>
          <w:szCs w:val="28"/>
        </w:rPr>
        <w:t>的考生，已缴纳报名费用不予退还</w:t>
      </w:r>
      <w:r>
        <w:rPr>
          <w:rFonts w:hint="eastAsia" w:ascii="宋体" w:hAnsi="宋体" w:eastAsia="宋体" w:cs="宋体"/>
          <w:kern w:val="0"/>
          <w:sz w:val="28"/>
          <w:szCs w:val="28"/>
        </w:rPr>
        <w:t>。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3.各</w:t>
      </w:r>
      <w:r>
        <w:rPr>
          <w:rFonts w:ascii="宋体" w:hAnsi="宋体" w:eastAsia="宋体" w:cs="宋体"/>
          <w:kern w:val="0"/>
          <w:sz w:val="28"/>
          <w:szCs w:val="28"/>
        </w:rPr>
        <w:t>学院</w:t>
      </w:r>
      <w:r>
        <w:rPr>
          <w:rFonts w:hint="eastAsia" w:ascii="宋体" w:hAnsi="宋体" w:eastAsia="宋体" w:cs="宋体"/>
          <w:kern w:val="0"/>
          <w:sz w:val="28"/>
          <w:szCs w:val="28"/>
        </w:rPr>
        <w:t>按照标准统一收齐后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学院为单位</w:t>
      </w:r>
      <w:r>
        <w:rPr>
          <w:rFonts w:hint="eastAsia" w:ascii="宋体" w:hAnsi="宋体" w:eastAsia="宋体" w:cs="宋体"/>
          <w:kern w:val="0"/>
          <w:sz w:val="28"/>
          <w:szCs w:val="28"/>
        </w:rPr>
        <w:t>转账至学校财务账户，一次性转账交齐，不得重复、拆分转账。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4.转账时备注信息包括：学院名称、普通话测试报名费，报名总人数。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5.转账时间：</w:t>
      </w:r>
      <w:bookmarkStart w:id="3" w:name="OLE_LINK5"/>
      <w:bookmarkStart w:id="4" w:name="OLE_LINK4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8"/>
          <w:szCs w:val="28"/>
        </w:rPr>
        <w:t>日—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 w:val="28"/>
          <w:szCs w:val="28"/>
        </w:rPr>
        <w:t>日，逾期财务处不再接受。</w:t>
      </w:r>
      <w:bookmarkEnd w:id="3"/>
      <w:bookmarkEnd w:id="4"/>
    </w:p>
    <w:p>
      <w:pPr>
        <w:widowControl/>
        <w:spacing w:line="52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6.开具收据时间：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8"/>
          <w:szCs w:val="28"/>
        </w:rPr>
        <w:t>日—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 w:val="28"/>
          <w:szCs w:val="28"/>
        </w:rPr>
        <w:t>日上班期间，到财务处服务大厅会计核算科开具收据，逾期财务处不再处理。</w:t>
      </w:r>
    </w:p>
    <w:p>
      <w:pPr>
        <w:spacing w:line="520" w:lineRule="exac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四、学校账户：</w:t>
      </w:r>
    </w:p>
    <w:p>
      <w:pPr>
        <w:spacing w:line="52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户名：山东青年政治学院</w:t>
      </w:r>
      <w:bookmarkStart w:id="5" w:name="_GoBack"/>
      <w:bookmarkEnd w:id="5"/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账号：000000029005500000206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</w:rPr>
        <w:t>开户行：齐鲁银行济南历下分行</w:t>
      </w:r>
      <w:r>
        <w:rPr>
          <w:rFonts w:ascii="宋体" w:hAnsi="宋体" w:eastAsia="宋体" w:cs="宋体"/>
          <w:kern w:val="0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21"/>
    <w:rsid w:val="00053295"/>
    <w:rsid w:val="00145ACC"/>
    <w:rsid w:val="00213612"/>
    <w:rsid w:val="00501C21"/>
    <w:rsid w:val="008237D0"/>
    <w:rsid w:val="00A41883"/>
    <w:rsid w:val="00A93DDC"/>
    <w:rsid w:val="00AB33B0"/>
    <w:rsid w:val="00B45DB3"/>
    <w:rsid w:val="00BA6DA3"/>
    <w:rsid w:val="00D1671A"/>
    <w:rsid w:val="00DB6AAE"/>
    <w:rsid w:val="00E41F63"/>
    <w:rsid w:val="00F73322"/>
    <w:rsid w:val="00FB511F"/>
    <w:rsid w:val="074D75FB"/>
    <w:rsid w:val="0F232784"/>
    <w:rsid w:val="2B3770B0"/>
    <w:rsid w:val="38D02FBE"/>
    <w:rsid w:val="47264B37"/>
    <w:rsid w:val="7B84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331</Characters>
  <Lines>2</Lines>
  <Paragraphs>1</Paragraphs>
  <TotalTime>49</TotalTime>
  <ScaleCrop>false</ScaleCrop>
  <LinksUpToDate>false</LinksUpToDate>
  <CharactersWithSpaces>387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2018-10-19T01:28:00Z</dcterms:created>
  <dc:creator>田天</dc:creator>
  <cp:lastModifiedBy>储哲哲</cp:lastModifiedBy>
  <dcterms:modified xsi:type="dcterms:W3CDTF">2019-09-17T02:57:12Z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