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167" w:rsidRPr="00ED76B3" w:rsidRDefault="00CB1167" w:rsidP="00CB1167">
      <w:pPr>
        <w:widowControl/>
        <w:jc w:val="left"/>
      </w:pPr>
      <w:r>
        <w:rPr>
          <w:rFonts w:hint="eastAsia"/>
        </w:rPr>
        <w:t>附件</w:t>
      </w:r>
      <w:r>
        <w:t>1</w:t>
      </w:r>
    </w:p>
    <w:p w:rsidR="00CB1167" w:rsidRPr="00641189" w:rsidRDefault="00CB1167" w:rsidP="00CB1167">
      <w:pPr>
        <w:spacing w:beforeLines="50" w:before="156" w:afterLines="50" w:after="156"/>
        <w:jc w:val="center"/>
        <w:rPr>
          <w:b/>
          <w:sz w:val="24"/>
        </w:rPr>
      </w:pPr>
      <w:r>
        <w:rPr>
          <w:rFonts w:hint="eastAsia"/>
          <w:b/>
          <w:sz w:val="24"/>
        </w:rPr>
        <w:t>山东</w:t>
      </w:r>
      <w:r>
        <w:rPr>
          <w:b/>
          <w:sz w:val="24"/>
        </w:rPr>
        <w:t>青年政治学院</w:t>
      </w:r>
      <w:r>
        <w:rPr>
          <w:rFonts w:hint="eastAsia"/>
          <w:b/>
          <w:sz w:val="24"/>
        </w:rPr>
        <w:t>新教务</w:t>
      </w:r>
      <w:r>
        <w:rPr>
          <w:b/>
          <w:sz w:val="24"/>
        </w:rPr>
        <w:t>系统</w:t>
      </w:r>
      <w:r w:rsidRPr="00641189">
        <w:rPr>
          <w:rFonts w:hint="eastAsia"/>
          <w:b/>
          <w:sz w:val="24"/>
        </w:rPr>
        <w:t>选课</w:t>
      </w:r>
      <w:r w:rsidRPr="00641189">
        <w:rPr>
          <w:b/>
          <w:sz w:val="24"/>
        </w:rPr>
        <w:t>操作指南</w:t>
      </w:r>
    </w:p>
    <w:p w:rsidR="00CB1167" w:rsidRDefault="00CB1167" w:rsidP="00CB1167">
      <w:pPr>
        <w:ind w:firstLine="420"/>
      </w:pPr>
      <w:r>
        <w:rPr>
          <w:rFonts w:hint="eastAsia"/>
        </w:rPr>
        <w:t>登录教务系统</w:t>
      </w:r>
      <w:r>
        <w:t>后，点击</w:t>
      </w:r>
      <w:r>
        <w:t>“</w:t>
      </w:r>
      <w:r>
        <w:rPr>
          <w:rFonts w:hint="eastAsia"/>
        </w:rPr>
        <w:t>选课</w:t>
      </w:r>
      <w:r>
        <w:t>”</w:t>
      </w:r>
      <w:r>
        <w:rPr>
          <w:rFonts w:hint="eastAsia"/>
        </w:rPr>
        <w:t>菜单</w:t>
      </w:r>
      <w:r>
        <w:t>下的</w:t>
      </w:r>
      <w:r>
        <w:t>“</w:t>
      </w:r>
      <w:r>
        <w:rPr>
          <w:rFonts w:hint="eastAsia"/>
        </w:rPr>
        <w:t>自主选课</w:t>
      </w:r>
      <w:r>
        <w:t>（</w:t>
      </w:r>
      <w:r>
        <w:rPr>
          <w:rFonts w:hint="eastAsia"/>
        </w:rPr>
        <w:t>一致版</w:t>
      </w:r>
      <w:r>
        <w:t>）</w:t>
      </w:r>
      <w:r>
        <w:t>”</w:t>
      </w:r>
    </w:p>
    <w:p w:rsidR="00CB1167" w:rsidRDefault="00CB1167" w:rsidP="00CB1167">
      <w:pPr>
        <w:jc w:val="center"/>
      </w:pPr>
      <w:r>
        <w:rPr>
          <w:noProof/>
        </w:rPr>
        <w:drawing>
          <wp:inline distT="0" distB="0" distL="0" distR="0" wp14:anchorId="60552F8E" wp14:editId="3F0E4163">
            <wp:extent cx="5278120" cy="2114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1167" w:rsidRDefault="00CB1167" w:rsidP="00CB1167">
      <w:pPr>
        <w:ind w:firstLine="420"/>
        <w:rPr>
          <w:noProof/>
        </w:rPr>
      </w:pPr>
      <w:r>
        <w:rPr>
          <w:rFonts w:hint="eastAsia"/>
        </w:rPr>
        <w:t>在筛选条件</w:t>
      </w:r>
      <w:r>
        <w:t>中选择</w:t>
      </w:r>
      <w:r>
        <w:rPr>
          <w:rFonts w:hint="eastAsia"/>
        </w:rPr>
        <w:t>“年级”和</w:t>
      </w:r>
      <w:r>
        <w:t>“</w:t>
      </w:r>
      <w:r>
        <w:rPr>
          <w:rFonts w:hint="eastAsia"/>
        </w:rPr>
        <w:t>学院</w:t>
      </w:r>
      <w:r>
        <w:t>”</w:t>
      </w:r>
      <w:r>
        <w:rPr>
          <w:rFonts w:hint="eastAsia"/>
        </w:rPr>
        <w:t>。</w:t>
      </w:r>
      <w:r>
        <w:rPr>
          <w:noProof/>
        </w:rPr>
        <w:t xml:space="preserve"> </w:t>
      </w:r>
    </w:p>
    <w:p w:rsidR="00CB1167" w:rsidRDefault="00CB1167" w:rsidP="00CB1167">
      <w:pPr>
        <w:jc w:val="center"/>
      </w:pPr>
      <w:r>
        <w:rPr>
          <w:noProof/>
        </w:rPr>
        <w:drawing>
          <wp:inline distT="0" distB="0" distL="0" distR="0" wp14:anchorId="20EF54E6" wp14:editId="1898BE8B">
            <wp:extent cx="5278120" cy="3173095"/>
            <wp:effectExtent l="0" t="0" r="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317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1167" w:rsidRDefault="00CB1167" w:rsidP="00CB1167">
      <w:pPr>
        <w:ind w:firstLine="420"/>
      </w:pPr>
      <w:r>
        <w:rPr>
          <w:rFonts w:hint="eastAsia"/>
        </w:rPr>
        <w:t>“学院”显示</w:t>
      </w:r>
      <w:r>
        <w:t>不全的可以点击右侧的</w:t>
      </w:r>
      <w:r>
        <w:t>“</w:t>
      </w:r>
      <w:r>
        <w:rPr>
          <w:rFonts w:hint="eastAsia"/>
        </w:rPr>
        <w:t>更多</w:t>
      </w:r>
      <w:r>
        <w:t>”</w:t>
      </w:r>
      <w:r>
        <w:rPr>
          <w:rFonts w:hint="eastAsia"/>
        </w:rPr>
        <w:t>。在新弹出</w:t>
      </w:r>
      <w:r>
        <w:t>的窗口中</w:t>
      </w:r>
      <w:proofErr w:type="gramStart"/>
      <w:r>
        <w:t>勾选所在</w:t>
      </w:r>
      <w:proofErr w:type="gramEnd"/>
      <w:r>
        <w:t>学院，点击</w:t>
      </w:r>
      <w:r>
        <w:t>“</w:t>
      </w:r>
      <w:r>
        <w:rPr>
          <w:rFonts w:hint="eastAsia"/>
        </w:rPr>
        <w:t>确定</w:t>
      </w:r>
      <w:r>
        <w:t>”</w:t>
      </w:r>
      <w:r>
        <w:rPr>
          <w:rFonts w:hint="eastAsia"/>
        </w:rPr>
        <w:t>。</w:t>
      </w:r>
    </w:p>
    <w:p w:rsidR="00CB1167" w:rsidRDefault="00CB1167" w:rsidP="00CB1167">
      <w:r>
        <w:rPr>
          <w:noProof/>
        </w:rPr>
        <w:drawing>
          <wp:inline distT="0" distB="0" distL="0" distR="0" wp14:anchorId="36D29CCF" wp14:editId="48D68186">
            <wp:extent cx="5278120" cy="18478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1167" w:rsidRDefault="00CB1167" w:rsidP="00CB1167">
      <w:pPr>
        <w:ind w:firstLine="420"/>
      </w:pPr>
      <w:r>
        <w:rPr>
          <w:rFonts w:hint="eastAsia"/>
        </w:rPr>
        <w:lastRenderedPageBreak/>
        <w:t>筛选</w:t>
      </w:r>
      <w:r>
        <w:t>条件选择</w:t>
      </w:r>
      <w:r>
        <w:rPr>
          <w:rFonts w:hint="eastAsia"/>
        </w:rPr>
        <w:t>完毕</w:t>
      </w:r>
      <w:r>
        <w:t>后，点击</w:t>
      </w:r>
      <w:r>
        <w:rPr>
          <w:rFonts w:hint="eastAsia"/>
        </w:rPr>
        <w:t>“查询”。可点击</w:t>
      </w:r>
      <w:r>
        <w:t>筛选条件下方的</w:t>
      </w:r>
      <w:r>
        <w:t>“</w:t>
      </w:r>
      <w:r>
        <w:rPr>
          <w:rFonts w:hint="eastAsia"/>
        </w:rPr>
        <w:t>收起</w:t>
      </w:r>
      <w:r>
        <w:t>”</w:t>
      </w:r>
      <w:r>
        <w:rPr>
          <w:rFonts w:hint="eastAsia"/>
        </w:rPr>
        <w:t>，</w:t>
      </w:r>
      <w:r>
        <w:t>把筛选功能隐藏。</w:t>
      </w:r>
    </w:p>
    <w:p w:rsidR="00CB1167" w:rsidRDefault="00CB1167" w:rsidP="00CB1167">
      <w:r>
        <w:rPr>
          <w:noProof/>
        </w:rPr>
        <w:drawing>
          <wp:inline distT="0" distB="0" distL="0" distR="0" wp14:anchorId="6833C0BA" wp14:editId="2475919D">
            <wp:extent cx="5278120" cy="18319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83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1167" w:rsidRDefault="00CB1167" w:rsidP="00CB1167">
      <w:pPr>
        <w:ind w:firstLine="420"/>
      </w:pPr>
      <w:r>
        <w:rPr>
          <w:rFonts w:hint="eastAsia"/>
        </w:rPr>
        <w:t>自主选课界面分主修课程、板块课</w:t>
      </w:r>
      <w:r>
        <w:t>、</w:t>
      </w:r>
      <w:r>
        <w:rPr>
          <w:rFonts w:hint="eastAsia"/>
        </w:rPr>
        <w:t>通识选修课。</w:t>
      </w:r>
    </w:p>
    <w:p w:rsidR="00CB1167" w:rsidRDefault="00CB1167" w:rsidP="00CB1167">
      <w:r>
        <w:rPr>
          <w:noProof/>
        </w:rPr>
        <w:drawing>
          <wp:inline distT="0" distB="0" distL="0" distR="0" wp14:anchorId="4D5FF90B" wp14:editId="75E1FFFF">
            <wp:extent cx="5278120" cy="187198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871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1167" w:rsidRDefault="00CB1167" w:rsidP="00CB1167">
      <w:pPr>
        <w:ind w:firstLine="420"/>
      </w:pPr>
      <w:r>
        <w:rPr>
          <w:rFonts w:hint="eastAsia"/>
        </w:rPr>
        <w:t>点击主修课程，显示所有可选择的主修课程，点击收缩按钮，可显示具体的教学班，点击选课按钮，即可选课成功。选课成功后该按钮变成退选按钮。</w:t>
      </w:r>
    </w:p>
    <w:p w:rsidR="00CB1167" w:rsidRDefault="00CB1167" w:rsidP="00CB1167">
      <w:r>
        <w:rPr>
          <w:noProof/>
        </w:rPr>
        <w:drawing>
          <wp:inline distT="0" distB="0" distL="0" distR="0" wp14:anchorId="7A26D424" wp14:editId="3EA568AE">
            <wp:extent cx="5278120" cy="34544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345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1167" w:rsidRDefault="00CB1167" w:rsidP="00CB1167">
      <w:r>
        <w:tab/>
      </w:r>
      <w:r>
        <w:rPr>
          <w:rFonts w:hint="eastAsia"/>
        </w:rPr>
        <w:t>点击</w:t>
      </w:r>
      <w:r>
        <w:t>课程名称可弹出</w:t>
      </w:r>
      <w:r>
        <w:rPr>
          <w:rFonts w:hint="eastAsia"/>
        </w:rPr>
        <w:t>“课程</w:t>
      </w:r>
      <w:r>
        <w:t>简介</w:t>
      </w:r>
      <w:r>
        <w:rPr>
          <w:rFonts w:hint="eastAsia"/>
        </w:rPr>
        <w:t>”。</w:t>
      </w:r>
    </w:p>
    <w:p w:rsidR="00CB1167" w:rsidRDefault="00CB1167" w:rsidP="00CB1167">
      <w:pPr>
        <w:ind w:firstLine="420"/>
      </w:pPr>
      <w:r>
        <w:rPr>
          <w:rFonts w:hint="eastAsia"/>
        </w:rPr>
        <w:t>点击退选按钮，跳出确认提示，点击确认后即可退选成功。</w:t>
      </w:r>
    </w:p>
    <w:p w:rsidR="00CB1167" w:rsidRPr="00905DF7" w:rsidRDefault="00CB1167" w:rsidP="00CB1167">
      <w:r>
        <w:rPr>
          <w:noProof/>
        </w:rPr>
        <w:lastRenderedPageBreak/>
        <w:drawing>
          <wp:inline distT="0" distB="0" distL="0" distR="0" wp14:anchorId="6AADC1EF" wp14:editId="26F5EF27">
            <wp:extent cx="5278120" cy="261747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2617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1167" w:rsidRDefault="00CB1167" w:rsidP="00CB1167">
      <w:pPr>
        <w:ind w:firstLine="420"/>
      </w:pPr>
      <w:r>
        <w:rPr>
          <w:rFonts w:hint="eastAsia"/>
        </w:rPr>
        <w:t>点击橙色条即可在右边展现或收缩具体已选课程。右边已选课程中也可直接点击退选按钮即可退课操作。</w:t>
      </w:r>
    </w:p>
    <w:p w:rsidR="00CB1167" w:rsidRDefault="00CB1167" w:rsidP="00CB1167">
      <w:pPr>
        <w:jc w:val="center"/>
      </w:pPr>
      <w:r>
        <w:rPr>
          <w:noProof/>
        </w:rPr>
        <w:drawing>
          <wp:inline distT="0" distB="0" distL="0" distR="0" wp14:anchorId="43E47246" wp14:editId="2E00CFBB">
            <wp:extent cx="5278120" cy="465264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465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1167" w:rsidRDefault="00CB1167" w:rsidP="00CB1167">
      <w:pPr>
        <w:ind w:firstLine="420"/>
      </w:pPr>
      <w:r>
        <w:rPr>
          <w:rFonts w:hint="eastAsia"/>
        </w:rPr>
        <w:t>通识选修课</w:t>
      </w:r>
      <w:r>
        <w:t>和体育</w:t>
      </w:r>
      <w:r>
        <w:rPr>
          <w:rFonts w:hint="eastAsia"/>
        </w:rPr>
        <w:t>板块</w:t>
      </w:r>
      <w:r>
        <w:t>课选课方法与主修课程</w:t>
      </w:r>
      <w:r>
        <w:rPr>
          <w:rFonts w:hint="eastAsia"/>
        </w:rPr>
        <w:t>相同。</w:t>
      </w:r>
    </w:p>
    <w:p w:rsidR="00CB1167" w:rsidRDefault="00CB1167" w:rsidP="00CB1167">
      <w:pPr>
        <w:widowControl/>
        <w:jc w:val="left"/>
      </w:pPr>
      <w:r>
        <w:br w:type="page"/>
      </w:r>
    </w:p>
    <w:p w:rsidR="00175654" w:rsidRPr="00CB1167" w:rsidRDefault="00175654">
      <w:bookmarkStart w:id="0" w:name="_GoBack"/>
      <w:bookmarkEnd w:id="0"/>
    </w:p>
    <w:sectPr w:rsidR="00175654" w:rsidRPr="00CB11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167"/>
    <w:rsid w:val="00175654"/>
    <w:rsid w:val="00A3679A"/>
    <w:rsid w:val="00CB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F68C09-EF9E-4626-B6F6-E283A11CC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1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</Words>
  <Characters>327</Characters>
  <Application>Microsoft Office Word</Application>
  <DocSecurity>0</DocSecurity>
  <Lines>2</Lines>
  <Paragraphs>1</Paragraphs>
  <ScaleCrop>false</ScaleCrop>
  <Company>Microsoft</Company>
  <LinksUpToDate>false</LinksUpToDate>
  <CharactersWithSpaces>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</cp:revision>
  <dcterms:created xsi:type="dcterms:W3CDTF">2018-07-06T07:44:00Z</dcterms:created>
  <dcterms:modified xsi:type="dcterms:W3CDTF">2018-07-06T07:45:00Z</dcterms:modified>
</cp:coreProperties>
</file>