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4AF" w:rsidRDefault="00EF74AF" w:rsidP="00EF74AF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附件2：</w:t>
      </w:r>
    </w:p>
    <w:p w:rsidR="00EF74AF" w:rsidRDefault="00EF74AF" w:rsidP="00EF74AF">
      <w:pPr>
        <w:spacing w:line="360" w:lineRule="auto"/>
        <w:jc w:val="center"/>
        <w:rPr>
          <w:rFonts w:asciiTheme="minorEastAsia" w:hAnsiTheme="minorEastAsia"/>
          <w:b/>
          <w:sz w:val="28"/>
          <w:szCs w:val="24"/>
        </w:rPr>
      </w:pPr>
      <w:r>
        <w:rPr>
          <w:rFonts w:asciiTheme="minorEastAsia" w:hAnsiTheme="minorEastAsia" w:hint="eastAsia"/>
          <w:b/>
          <w:sz w:val="28"/>
          <w:szCs w:val="24"/>
        </w:rPr>
        <w:t>选课</w:t>
      </w:r>
      <w:r>
        <w:rPr>
          <w:rFonts w:asciiTheme="minorEastAsia" w:hAnsiTheme="minorEastAsia"/>
          <w:b/>
          <w:sz w:val="28"/>
          <w:szCs w:val="24"/>
        </w:rPr>
        <w:t>操作</w:t>
      </w:r>
      <w:r>
        <w:rPr>
          <w:rFonts w:asciiTheme="minorEastAsia" w:hAnsiTheme="minorEastAsia" w:hint="eastAsia"/>
          <w:b/>
          <w:sz w:val="28"/>
          <w:szCs w:val="24"/>
        </w:rPr>
        <w:t>指南</w:t>
      </w:r>
    </w:p>
    <w:p w:rsidR="00EF74AF" w:rsidRDefault="00EF74AF" w:rsidP="00EF74A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【公共选修课】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第1步：进入</w:t>
      </w:r>
      <w:r>
        <w:rPr>
          <w:rFonts w:asciiTheme="minorEastAsia" w:hAnsiTheme="minorEastAsia"/>
          <w:sz w:val="24"/>
          <w:szCs w:val="24"/>
        </w:rPr>
        <w:t>系统后，点击</w:t>
      </w:r>
      <w:r>
        <w:rPr>
          <w:rFonts w:asciiTheme="minorEastAsia" w:hAnsiTheme="minorEastAsia" w:hint="eastAsia"/>
          <w:b/>
          <w:sz w:val="24"/>
          <w:u w:val="single"/>
        </w:rPr>
        <w:t>网上选课-学生选课</w:t>
      </w:r>
      <w:r>
        <w:rPr>
          <w:rFonts w:ascii="黑体" w:eastAsia="黑体" w:hint="eastAsia"/>
          <w:sz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系统</w:t>
      </w:r>
      <w:r>
        <w:rPr>
          <w:rFonts w:asciiTheme="minorEastAsia" w:hAnsiTheme="minorEastAsia"/>
          <w:sz w:val="24"/>
          <w:szCs w:val="24"/>
        </w:rPr>
        <w:t>将出现可选修的课程名称</w:t>
      </w:r>
      <w:r>
        <w:rPr>
          <w:rFonts w:asciiTheme="minorEastAsia" w:hAnsiTheme="minorEastAsia" w:hint="eastAsia"/>
          <w:sz w:val="24"/>
          <w:szCs w:val="24"/>
        </w:rPr>
        <w:t>及</w:t>
      </w:r>
      <w:r>
        <w:rPr>
          <w:rFonts w:asciiTheme="minorEastAsia" w:hAnsiTheme="minorEastAsia"/>
          <w:sz w:val="24"/>
          <w:szCs w:val="24"/>
        </w:rPr>
        <w:t>基本信息，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第2步：勾选想</w:t>
      </w:r>
      <w:r>
        <w:rPr>
          <w:rFonts w:asciiTheme="minorEastAsia" w:hAnsiTheme="minorEastAsia"/>
          <w:sz w:val="24"/>
          <w:szCs w:val="24"/>
        </w:rPr>
        <w:t>选修的</w:t>
      </w:r>
      <w:r>
        <w:rPr>
          <w:rFonts w:asciiTheme="minorEastAsia" w:hAnsiTheme="minorEastAsia" w:hint="eastAsia"/>
          <w:sz w:val="24"/>
          <w:szCs w:val="24"/>
        </w:rPr>
        <w:t>课程前端的“选课”，</w:t>
      </w:r>
      <w:r>
        <w:rPr>
          <w:rFonts w:asciiTheme="minorEastAsia" w:hAnsiTheme="minorEastAsia"/>
          <w:sz w:val="24"/>
          <w:szCs w:val="24"/>
        </w:rPr>
        <w:t>点击课程列表下方的</w:t>
      </w:r>
      <w:r>
        <w:rPr>
          <w:rFonts w:asciiTheme="minorEastAsia" w:hAnsiTheme="minorEastAsia" w:hint="eastAsia"/>
          <w:sz w:val="24"/>
          <w:szCs w:val="24"/>
        </w:rPr>
        <w:t>“提交”，</w:t>
      </w:r>
      <w:r>
        <w:rPr>
          <w:rFonts w:asciiTheme="minorEastAsia" w:hAnsiTheme="minorEastAsia" w:hint="eastAsia"/>
          <w:b/>
          <w:sz w:val="24"/>
          <w:szCs w:val="24"/>
        </w:rPr>
        <w:t>如课程</w:t>
      </w:r>
      <w:r>
        <w:rPr>
          <w:rFonts w:asciiTheme="minorEastAsia" w:hAnsiTheme="minorEastAsia"/>
          <w:b/>
          <w:sz w:val="24"/>
          <w:szCs w:val="24"/>
        </w:rPr>
        <w:t>列表下方的“已选课程”列表中</w:t>
      </w:r>
      <w:r>
        <w:rPr>
          <w:rFonts w:asciiTheme="minorEastAsia" w:hAnsiTheme="minorEastAsia" w:hint="eastAsia"/>
          <w:b/>
          <w:sz w:val="24"/>
          <w:szCs w:val="24"/>
        </w:rPr>
        <w:t>出现</w:t>
      </w:r>
      <w:r>
        <w:rPr>
          <w:rFonts w:asciiTheme="minorEastAsia" w:hAnsiTheme="minorEastAsia"/>
          <w:b/>
          <w:sz w:val="24"/>
          <w:szCs w:val="24"/>
        </w:rPr>
        <w:t>已选定的课程，即为选课成功。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选课成功</w:t>
      </w:r>
      <w:r>
        <w:rPr>
          <w:rFonts w:asciiTheme="minorEastAsia" w:hAnsiTheme="minorEastAsia"/>
          <w:sz w:val="24"/>
          <w:szCs w:val="24"/>
        </w:rPr>
        <w:t>之后，可在</w:t>
      </w:r>
      <w:r>
        <w:rPr>
          <w:rFonts w:asciiTheme="minorEastAsia" w:hAnsiTheme="minorEastAsia" w:hint="eastAsia"/>
          <w:sz w:val="24"/>
          <w:szCs w:val="24"/>
        </w:rPr>
        <w:t>教务系统</w:t>
      </w:r>
      <w:r>
        <w:rPr>
          <w:rFonts w:asciiTheme="minorEastAsia" w:hAnsiTheme="minorEastAsia"/>
          <w:sz w:val="24"/>
          <w:szCs w:val="24"/>
        </w:rPr>
        <w:t>信息查询</w:t>
      </w:r>
      <w:r>
        <w:rPr>
          <w:rFonts w:asciiTheme="minorEastAsia" w:hAnsiTheme="minorEastAsia" w:hint="eastAsia"/>
          <w:sz w:val="24"/>
          <w:szCs w:val="24"/>
        </w:rPr>
        <w:t>的“学生</w:t>
      </w:r>
      <w:r>
        <w:rPr>
          <w:rFonts w:asciiTheme="minorEastAsia" w:hAnsiTheme="minorEastAsia"/>
          <w:sz w:val="24"/>
          <w:szCs w:val="24"/>
        </w:rPr>
        <w:t>选课</w:t>
      </w:r>
      <w:r>
        <w:rPr>
          <w:rFonts w:asciiTheme="minorEastAsia" w:hAnsiTheme="minorEastAsia" w:hint="eastAsia"/>
          <w:sz w:val="24"/>
          <w:szCs w:val="24"/>
        </w:rPr>
        <w:t>查询”中</w:t>
      </w:r>
      <w:r>
        <w:rPr>
          <w:rFonts w:asciiTheme="minorEastAsia" w:hAnsiTheme="minorEastAsia"/>
          <w:sz w:val="24"/>
          <w:szCs w:val="24"/>
        </w:rPr>
        <w:t>查看已选课程。</w:t>
      </w:r>
      <w:r>
        <w:rPr>
          <w:rFonts w:asciiTheme="minorEastAsia" w:hAnsiTheme="minorEastAsia" w:hint="eastAsia"/>
          <w:sz w:val="24"/>
          <w:szCs w:val="24"/>
        </w:rPr>
        <w:t>同时学生</w:t>
      </w:r>
      <w:r>
        <w:rPr>
          <w:rFonts w:asciiTheme="minorEastAsia" w:hAnsiTheme="minorEastAsia"/>
          <w:sz w:val="24"/>
          <w:szCs w:val="24"/>
        </w:rPr>
        <w:t>个人课表中也会出现公共选修课的课表</w:t>
      </w: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网络视频通识课不显示</w:t>
      </w:r>
      <w:r>
        <w:rPr>
          <w:rFonts w:asciiTheme="minorEastAsia" w:hAnsiTheme="minorEastAsia" w:hint="eastAsia"/>
          <w:sz w:val="24"/>
          <w:szCs w:val="24"/>
        </w:rPr>
        <w:t>时间</w:t>
      </w:r>
      <w:r>
        <w:rPr>
          <w:rFonts w:asciiTheme="minorEastAsia" w:hAnsiTheme="minorEastAsia"/>
          <w:sz w:val="24"/>
          <w:szCs w:val="24"/>
        </w:rPr>
        <w:t>地点）。</w:t>
      </w:r>
    </w:p>
    <w:p w:rsidR="00EF74AF" w:rsidRDefault="00EF74AF" w:rsidP="00EF74A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【专业选修课】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第1步：学生登录信息门户----教务系统----网上选课----学生</w:t>
      </w:r>
      <w:r>
        <w:rPr>
          <w:rFonts w:asciiTheme="minorEastAsia" w:hAnsiTheme="minorEastAsia"/>
          <w:sz w:val="24"/>
          <w:szCs w:val="24"/>
        </w:rPr>
        <w:t>选</w:t>
      </w:r>
      <w:r>
        <w:rPr>
          <w:rFonts w:asciiTheme="minorEastAsia" w:hAnsiTheme="minorEastAsia" w:hint="eastAsia"/>
          <w:sz w:val="24"/>
          <w:szCs w:val="24"/>
        </w:rPr>
        <w:t>课；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第2步：如能看到课程，进行后面的步骤；如看不到课程，请点击“本专业选课”，查看备选课程，进行后面的步骤；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第3步：点击想选修的课程名称，可看到课程的基本信息；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第4步：点击课程末端的“选择情况”，点击“选定”；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第5步：弹出“保存成功”，并在选择界面下点击“查看课表”按钮，可查看到课表中出现选定课程，即为选课成功。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选课成功</w:t>
      </w:r>
      <w:r>
        <w:rPr>
          <w:rFonts w:asciiTheme="minorEastAsia" w:hAnsiTheme="minorEastAsia"/>
          <w:sz w:val="24"/>
          <w:szCs w:val="24"/>
        </w:rPr>
        <w:t>之后，可在</w:t>
      </w:r>
      <w:r>
        <w:rPr>
          <w:rFonts w:asciiTheme="minorEastAsia" w:hAnsiTheme="minorEastAsia" w:hint="eastAsia"/>
          <w:sz w:val="24"/>
          <w:szCs w:val="24"/>
        </w:rPr>
        <w:t>教务系统</w:t>
      </w:r>
      <w:r>
        <w:rPr>
          <w:rFonts w:asciiTheme="minorEastAsia" w:hAnsiTheme="minorEastAsia"/>
          <w:sz w:val="24"/>
          <w:szCs w:val="24"/>
        </w:rPr>
        <w:t>信息查询</w:t>
      </w:r>
      <w:r>
        <w:rPr>
          <w:rFonts w:asciiTheme="minorEastAsia" w:hAnsiTheme="minorEastAsia" w:hint="eastAsia"/>
          <w:sz w:val="24"/>
          <w:szCs w:val="24"/>
        </w:rPr>
        <w:t>的“学生</w:t>
      </w:r>
      <w:r>
        <w:rPr>
          <w:rFonts w:asciiTheme="minorEastAsia" w:hAnsiTheme="minorEastAsia"/>
          <w:sz w:val="24"/>
          <w:szCs w:val="24"/>
        </w:rPr>
        <w:t>选课</w:t>
      </w:r>
      <w:r>
        <w:rPr>
          <w:rFonts w:asciiTheme="minorEastAsia" w:hAnsiTheme="minorEastAsia" w:hint="eastAsia"/>
          <w:sz w:val="24"/>
          <w:szCs w:val="24"/>
        </w:rPr>
        <w:t>查询”中</w:t>
      </w:r>
      <w:r>
        <w:rPr>
          <w:rFonts w:asciiTheme="minorEastAsia" w:hAnsiTheme="minorEastAsia"/>
          <w:sz w:val="24"/>
          <w:szCs w:val="24"/>
        </w:rPr>
        <w:t>查看已选课程。</w:t>
      </w:r>
    </w:p>
    <w:p w:rsidR="00EF74AF" w:rsidRDefault="00EF74AF" w:rsidP="00EF74A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【体育选项课】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第1步：进入系统后，点击网上选课-选体育课。本学期安排有体育课的班级与个人，系统将出现该学生体育课的上课时间安排，以及此时可选择的体育项目及相应的教师，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第2步：请学生本人选择本学期准备上的体育项目及相应的教师，并按提交，完成体育课的选课程序。</w:t>
      </w:r>
    </w:p>
    <w:p w:rsidR="00EF74AF" w:rsidRDefault="00EF74AF" w:rsidP="00EF74AF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网上选课项目确定后，事后不再调整。</w:t>
      </w:r>
    </w:p>
    <w:p w:rsidR="00FF26C5" w:rsidRPr="00EF74AF" w:rsidRDefault="00FF26C5">
      <w:pPr>
        <w:rPr>
          <w:rFonts w:hint="eastAsia"/>
        </w:rPr>
      </w:pPr>
      <w:bookmarkStart w:id="0" w:name="_GoBack"/>
      <w:bookmarkEnd w:id="0"/>
    </w:p>
    <w:sectPr w:rsidR="00FF26C5" w:rsidRPr="00EF74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66B" w:rsidRDefault="007B666B" w:rsidP="00EF74AF">
      <w:r>
        <w:separator/>
      </w:r>
    </w:p>
  </w:endnote>
  <w:endnote w:type="continuationSeparator" w:id="0">
    <w:p w:rsidR="007B666B" w:rsidRDefault="007B666B" w:rsidP="00EF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66B" w:rsidRDefault="007B666B" w:rsidP="00EF74AF">
      <w:r>
        <w:separator/>
      </w:r>
    </w:p>
  </w:footnote>
  <w:footnote w:type="continuationSeparator" w:id="0">
    <w:p w:rsidR="007B666B" w:rsidRDefault="007B666B" w:rsidP="00EF74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A58"/>
    <w:rsid w:val="002C19E9"/>
    <w:rsid w:val="007B666B"/>
    <w:rsid w:val="00A46A58"/>
    <w:rsid w:val="00EA4E6C"/>
    <w:rsid w:val="00EF74AF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77C5F-6A0E-4C49-A8CA-74299CBB2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4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7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74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7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74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王涛</dc:creator>
  <cp:keywords/>
  <dc:description/>
  <cp:lastModifiedBy>王涛</cp:lastModifiedBy>
  <cp:revision>2</cp:revision>
  <dcterms:created xsi:type="dcterms:W3CDTF">2016-06-29T08:06:00Z</dcterms:created>
  <dcterms:modified xsi:type="dcterms:W3CDTF">2016-06-29T08:06:00Z</dcterms:modified>
</cp:coreProperties>
</file>