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3</w:t>
      </w:r>
    </w:p>
    <w:p>
      <w:pPr>
        <w:spacing w:line="440" w:lineRule="exact"/>
        <w:ind w:left="1476" w:hanging="1476" w:hangingChars="525"/>
        <w:jc w:val="center"/>
        <w:rPr>
          <w:rFonts w:ascii="黑体" w:hAnsi="宋体" w:cs="宋体"/>
          <w:b/>
          <w:bCs/>
          <w:kern w:val="0"/>
          <w:sz w:val="28"/>
          <w:szCs w:val="28"/>
        </w:rPr>
      </w:pPr>
      <w:r>
        <w:rPr>
          <w:rFonts w:hint="eastAsia" w:ascii="黑体" w:hAnsi="宋体" w:cs="宋体"/>
          <w:b/>
          <w:bCs/>
          <w:kern w:val="0"/>
          <w:sz w:val="28"/>
          <w:szCs w:val="28"/>
        </w:rPr>
        <w:t>大学生创新</w:t>
      </w:r>
      <w:r>
        <w:rPr>
          <w:rFonts w:ascii="黑体" w:hAnsi="宋体" w:cs="宋体"/>
          <w:b/>
          <w:bCs/>
          <w:kern w:val="0"/>
          <w:sz w:val="28"/>
          <w:szCs w:val="28"/>
        </w:rPr>
        <w:t>创业训练计划项目</w:t>
      </w:r>
      <w:r>
        <w:rPr>
          <w:rFonts w:hint="eastAsia" w:ascii="黑体" w:hAnsi="宋体" w:cs="宋体"/>
          <w:b/>
          <w:bCs/>
          <w:kern w:val="0"/>
          <w:sz w:val="28"/>
          <w:szCs w:val="28"/>
        </w:rPr>
        <w:t>优秀指导教师推选限额</w:t>
      </w:r>
    </w:p>
    <w:p>
      <w:pPr>
        <w:spacing w:line="440" w:lineRule="exact"/>
        <w:ind w:left="1265" w:hanging="1265" w:hangingChars="525"/>
        <w:jc w:val="center"/>
        <w:rPr>
          <w:rFonts w:ascii="黑体" w:hAnsi="宋体" w:cs="宋体"/>
          <w:b/>
          <w:bCs/>
          <w:kern w:val="0"/>
          <w:sz w:val="24"/>
        </w:rPr>
      </w:pPr>
    </w:p>
    <w:tbl>
      <w:tblPr>
        <w:tblStyle w:val="3"/>
        <w:tblW w:w="565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19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>
              <w:rPr>
                <w:rFonts w:hint="eastAsia" w:ascii="黑体" w:hAnsi="宋体" w:cs="宋体"/>
                <w:b/>
                <w:kern w:val="0"/>
                <w:sz w:val="24"/>
              </w:rPr>
              <w:t>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>
              <w:rPr>
                <w:rFonts w:hint="eastAsia" w:ascii="黑体" w:hAnsi="宋体" w:cs="宋体"/>
                <w:b/>
                <w:kern w:val="0"/>
                <w:sz w:val="24"/>
              </w:rPr>
              <w:t>评选限额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政治与公共管理学院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经济管理学院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信息工程学院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会计学院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文化传播学院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外国语学院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旅游学院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设计艺术学院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1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hint="eastAsia" w:ascii="黑体" w:hAnsi="宋体" w:cs="宋体"/>
                <w:kern w:val="0"/>
                <w:sz w:val="24"/>
              </w:rPr>
              <w:t>合计</w:t>
            </w:r>
          </w:p>
        </w:tc>
        <w:tc>
          <w:tcPr>
            <w:tcW w:w="1970" w:type="dxa"/>
          </w:tcPr>
          <w:p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kern w:val="0"/>
                <w:sz w:val="24"/>
              </w:rPr>
              <w:t>22</w:t>
            </w:r>
          </w:p>
        </w:tc>
      </w:tr>
    </w:tbl>
    <w:p>
      <w:pPr>
        <w:spacing w:line="440" w:lineRule="exact"/>
        <w:ind w:left="1103" w:hanging="1102" w:hangingChars="525"/>
        <w:jc w:val="center"/>
        <w:rPr>
          <w:rFonts w:ascii="黑体" w:hAnsi="宋体" w:cs="宋体"/>
          <w:b/>
          <w:kern w:val="0"/>
          <w:szCs w:val="21"/>
        </w:rPr>
      </w:pPr>
      <w:r>
        <w:rPr>
          <w:rFonts w:hint="eastAsia"/>
          <w:bCs/>
          <w:kern w:val="0"/>
          <w:szCs w:val="21"/>
        </w:rPr>
        <w:t>（按已结项</w:t>
      </w:r>
      <w:r>
        <w:rPr>
          <w:bCs/>
          <w:kern w:val="0"/>
          <w:szCs w:val="21"/>
        </w:rPr>
        <w:t>项目</w:t>
      </w:r>
      <w:r>
        <w:rPr>
          <w:rFonts w:hint="eastAsia"/>
          <w:bCs/>
          <w:kern w:val="0"/>
          <w:szCs w:val="21"/>
        </w:rPr>
        <w:t>指导教师人数的</w:t>
      </w:r>
      <w:r>
        <w:rPr>
          <w:bCs/>
          <w:kern w:val="0"/>
          <w:szCs w:val="21"/>
        </w:rPr>
        <w:t>2</w:t>
      </w:r>
      <w:r>
        <w:rPr>
          <w:rFonts w:hint="eastAsia"/>
          <w:bCs/>
          <w:kern w:val="0"/>
          <w:szCs w:val="21"/>
        </w:rPr>
        <w:t>0%四舍五入，有</w:t>
      </w:r>
      <w:r>
        <w:rPr>
          <w:bCs/>
          <w:kern w:val="0"/>
          <w:szCs w:val="21"/>
        </w:rPr>
        <w:t>验收结论为“</w:t>
      </w:r>
      <w:r>
        <w:rPr>
          <w:rFonts w:hint="eastAsia"/>
          <w:bCs/>
          <w:kern w:val="0"/>
          <w:szCs w:val="21"/>
        </w:rPr>
        <w:t>优秀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项目</w:t>
      </w:r>
      <w:r>
        <w:rPr>
          <w:bCs/>
          <w:kern w:val="0"/>
          <w:szCs w:val="21"/>
        </w:rPr>
        <w:t>的学院增加一个</w:t>
      </w:r>
      <w:r>
        <w:rPr>
          <w:rFonts w:hint="eastAsia"/>
          <w:bCs/>
          <w:kern w:val="0"/>
          <w:szCs w:val="21"/>
        </w:rPr>
        <w:t>限额</w:t>
      </w:r>
      <w:r>
        <w:rPr>
          <w:bCs/>
          <w:kern w:val="0"/>
          <w:szCs w:val="21"/>
        </w:rPr>
        <w:t>。学院</w:t>
      </w:r>
      <w:r>
        <w:rPr>
          <w:rFonts w:hint="eastAsia"/>
          <w:bCs/>
          <w:kern w:val="0"/>
          <w:szCs w:val="21"/>
        </w:rPr>
        <w:t>限额少于1个的按1个计）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C184D"/>
    <w:rsid w:val="4A3C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2018-01-08T00:42:00Z</dcterms:created>
  <dc:creator>Administrator</dc:creator>
  <cp:lastModifiedBy>Administrator</cp:lastModifiedBy>
  <dcterms:modified xsi:type="dcterms:W3CDTF">2018-01-08T00:43:15Z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