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34" w:rsidRDefault="004E5634" w:rsidP="004E5634"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 w:hint="eastAsia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附件</w:t>
      </w:r>
      <w:r>
        <w:rPr>
          <w:rFonts w:ascii="Times New Roman" w:hAnsi="Times New Roman" w:hint="eastAsia"/>
          <w:sz w:val="24"/>
          <w:szCs w:val="28"/>
        </w:rPr>
        <w:t xml:space="preserve">1 </w:t>
      </w:r>
    </w:p>
    <w:p w:rsidR="004E5634" w:rsidRPr="00A27AB2" w:rsidRDefault="004E5634" w:rsidP="004E5634">
      <w:pPr>
        <w:tabs>
          <w:tab w:val="center" w:pos="4153"/>
          <w:tab w:val="left" w:pos="562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AB2">
        <w:rPr>
          <w:rFonts w:ascii="Times New Roman" w:hAnsi="Times New Roman" w:hint="eastAsia"/>
          <w:b/>
          <w:sz w:val="28"/>
          <w:szCs w:val="28"/>
        </w:rPr>
        <w:t>已出版的“马工程”重点教材名单</w:t>
      </w:r>
    </w:p>
    <w:tbl>
      <w:tblPr>
        <w:tblW w:w="13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2386"/>
        <w:gridCol w:w="4264"/>
        <w:gridCol w:w="1253"/>
        <w:gridCol w:w="2731"/>
        <w:gridCol w:w="1570"/>
      </w:tblGrid>
      <w:tr w:rsidR="004E5634" w:rsidRPr="00D00ED2" w:rsidTr="00114BA6">
        <w:trPr>
          <w:trHeight w:val="285"/>
          <w:tblHeader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b/>
                <w:bCs/>
                <w:kern w:val="0"/>
                <w:sz w:val="18"/>
              </w:rPr>
              <w:t>教材名称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b/>
                <w:bCs/>
                <w:kern w:val="0"/>
                <w:sz w:val="18"/>
              </w:rPr>
              <w:t>首席专家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b/>
                <w:bCs/>
                <w:kern w:val="0"/>
                <w:sz w:val="18"/>
              </w:rPr>
              <w:t>出版时间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b/>
                <w:bCs/>
                <w:kern w:val="0"/>
                <w:sz w:val="18"/>
              </w:rPr>
              <w:t>书号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b/>
                <w:bCs/>
                <w:kern w:val="0"/>
                <w:sz w:val="18"/>
              </w:rPr>
              <w:t>定价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袁贵仁、杨春贵、李景源、丰子义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9787040267747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35.80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马克思主义哲学史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赵家祥、梁树发、庄福龄、叶汝贤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9787040341591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47.80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马克思主义发展史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邢贲思、梅荣政、张雷声、艾四林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9787040378726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48.00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西方哲学史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赵敦华、韩震、邓晓芒、倪梁康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9787040337402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45.00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伦理学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万俊人、焦国成、王泽应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9787040338355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35.10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文学理论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童庆炳、李准、陈建功、杨义、杨志今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9787040267730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32.00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新闻学概论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何梓华、徐心华、尹韵公、雷跃捷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9787040134773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27.20</w:t>
            </w:r>
          </w:p>
        </w:tc>
      </w:tr>
      <w:tr w:rsidR="004E5634" w:rsidRPr="00D00ED2" w:rsidTr="00114BA6">
        <w:trPr>
          <w:trHeight w:val="81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吴易风、颜鹏飞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9787040171006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9787040153088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（下）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9787040333121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（上下）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37.00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32.00(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下）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69.00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（上下）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《资本论》导读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林岗、洪银兴、雎国余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9787040356694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39.80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马克思主义经济学说史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顾海良、程恩富、柳欣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9787040356861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30.60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世界经济概论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池元吉、杜厚文、薛敬孝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9787040192582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38.80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史学概论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张岂之、陈祖武、于沛、李文海、李捷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9787040267761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32.80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中国近代史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张海鹏、杨胜群、郑师渠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9787040362749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62.00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中华人民共和国史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程中原、吴敏先、陈述、柳建辉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9787040386646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52.00</w:t>
            </w:r>
          </w:p>
        </w:tc>
      </w:tr>
      <w:tr w:rsidR="004E5634" w:rsidRPr="00D00ED2" w:rsidTr="00114BA6">
        <w:trPr>
          <w:trHeight w:val="48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世界现代史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于沛、胡德坤、李世安、徐蓝、孟庆龙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9787040374858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9787040377965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（下）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 32.00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38.00 (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下）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政治学概论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张永桃、王一程、房宁、王浦劬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9787040319880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32.50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中国政治思想史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曹德本、宝成关、孙晓春、葛全、游洛屏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9787040344684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51.00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西方政治思想史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徐大同、张桂琳、高建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9787040338317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38.40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宪法学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许崇德、韩大元、李林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9787040337365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33.00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比较文学概论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曹顺庆、孙景尧、高旭东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9787040419153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38.60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当代西方文学思潮评析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冯宪光、江宁康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9787040418415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38.50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西方文学理论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曾繁仁、周宪、王一川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9787040418347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39.50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外国文学史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聂珍钊、郑克鲁、蒋承勇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9787040421071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9787040171006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（下）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39.20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32.50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（下）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中国美学史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张法、朱良志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9787040419146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41.30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西方美学史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朱立元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9787040425185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49.30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美学原理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尤西林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9787040439724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36.80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中国伦理思想史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张锡勤、杨明、张怀承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9787040419122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41.70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考古学概论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栾丰实、钱耀鹏、方辉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9787040418996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49.00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张岂之、谢阳举、许苏民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9787040439663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55.00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中国文学理论批评史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黄霖、李青春、李建中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9787040446289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43.70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中国古代文学史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袁世硕、陈文新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9787040447002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9787040447026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（中）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9787040447019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（下）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43.70 (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56.00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（中）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44.80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（下）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世界古代史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朱寰、杨共乐、晏绍祥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9787040449440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9787040449396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（下）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39.80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（上）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br/>
              <w:t>42.90</w:t>
            </w: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（下）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思想政治教育学原理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郑永廷、刘书林、沈壮海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9787040451573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44.90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中国共产党思想政治教育思想史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王树荫、李斌雄、邱圣宏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9787040459142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54.00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中国革命史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王顺生、王炳林、陈述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9787040455823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40.50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经济法法学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张守文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9787040459159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47.70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国际公法学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曾令良、周忠海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9787040465259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49.50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国际经济法学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余劲松、莫世建、左海聪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9787040459265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49.00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行政法与行政诉讼法学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应松年、姜明安、马怀德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9787040459258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59.00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民事诉讼法学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宋朝武、汤维健、李浩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9787040468939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56.00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刑事诉讼法学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陈卫东、孙长永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9787040468922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52.00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劳动与社会保障法学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刘俊、叶静漪、林嘉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9787040468946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48.20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民法学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王利明、王卫国、陈小君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9787040459241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51.00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中国法制史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朱勇、王立民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9787040468915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49.50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中国戏曲史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郑传寅、俞为民、朱恒夫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9787040468960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48.00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新闻编辑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蔡雯、许正林、甘险峰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9787040468953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35.00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广告学概论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BE25EA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B40E9">
              <w:rPr>
                <w:rFonts w:ascii="Arial" w:hAnsi="Arial" w:cs="Arial" w:hint="eastAsia"/>
                <w:kern w:val="0"/>
                <w:sz w:val="20"/>
                <w:szCs w:val="20"/>
              </w:rPr>
              <w:t>丁俊杰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B76025">
              <w:rPr>
                <w:rFonts w:ascii="Arial" w:hAnsi="Arial" w:cs="Arial" w:hint="eastAsia"/>
                <w:kern w:val="0"/>
                <w:sz w:val="20"/>
                <w:szCs w:val="20"/>
              </w:rPr>
              <w:t>陈培爱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E25EA">
              <w:rPr>
                <w:rFonts w:ascii="Arial" w:hAnsi="Arial" w:cs="Arial"/>
                <w:kern w:val="0"/>
                <w:sz w:val="20"/>
                <w:szCs w:val="20"/>
              </w:rPr>
              <w:t>9787040479935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42.00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国际组织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郑启荣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10BD5">
              <w:rPr>
                <w:rFonts w:ascii="Arial" w:hAnsi="Arial" w:cs="Arial"/>
                <w:kern w:val="0"/>
                <w:sz w:val="20"/>
                <w:szCs w:val="20"/>
              </w:rPr>
              <w:t>9787040475913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41.40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地方政府与政治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徐勇</w:t>
            </w:r>
            <w:r>
              <w:rPr>
                <w:rFonts w:ascii="Verdana" w:hAnsi="Verdana" w:hint="eastAsia"/>
                <w:sz w:val="18"/>
                <w:szCs w:val="18"/>
              </w:rPr>
              <w:t>、</w:t>
            </w:r>
            <w:r>
              <w:rPr>
                <w:rFonts w:ascii="Verdana" w:hAnsi="Verdana"/>
                <w:sz w:val="18"/>
                <w:szCs w:val="18"/>
              </w:rPr>
              <w:t>沈荣华</w:t>
            </w:r>
            <w:r>
              <w:rPr>
                <w:rFonts w:ascii="Verdana" w:hAnsi="Verdana" w:hint="eastAsia"/>
                <w:sz w:val="18"/>
                <w:szCs w:val="18"/>
              </w:rPr>
              <w:t>、</w:t>
            </w:r>
            <w:r>
              <w:rPr>
                <w:rFonts w:ascii="Verdana" w:hAnsi="Verdana"/>
                <w:sz w:val="18"/>
                <w:szCs w:val="18"/>
              </w:rPr>
              <w:t>潘小娟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10BD5">
              <w:rPr>
                <w:rFonts w:ascii="Arial" w:hAnsi="Arial" w:cs="Arial"/>
                <w:kern w:val="0"/>
                <w:sz w:val="20"/>
                <w:szCs w:val="20"/>
              </w:rPr>
              <w:t>9787040468908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46.20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逻辑学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00ED2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978704047587</w:t>
            </w:r>
            <w:r w:rsidRPr="00810BD5"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48.90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中国近代史纲要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Default="004E5634" w:rsidP="00114BA6">
            <w:pPr>
              <w:jc w:val="center"/>
            </w:pPr>
            <w:r w:rsidRPr="00336138">
              <w:rPr>
                <w:rFonts w:ascii="Arial" w:hAnsi="Arial" w:cs="Arial" w:hint="eastAsia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69D">
              <w:rPr>
                <w:rFonts w:ascii="Arial" w:hAnsi="Arial" w:cs="Arial"/>
                <w:kern w:val="0"/>
                <w:sz w:val="20"/>
                <w:szCs w:val="20"/>
              </w:rPr>
              <w:t>9787040431995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26.00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Default="004E5634" w:rsidP="00114BA6">
            <w:pPr>
              <w:jc w:val="center"/>
            </w:pPr>
            <w:r w:rsidRPr="00336138">
              <w:rPr>
                <w:rFonts w:ascii="Arial" w:hAnsi="Arial" w:cs="Arial" w:hint="eastAsia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9787040431988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18.00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Default="004E5634" w:rsidP="00114BA6">
            <w:pPr>
              <w:jc w:val="center"/>
            </w:pPr>
            <w:r w:rsidRPr="00336138">
              <w:rPr>
                <w:rFonts w:ascii="Arial" w:hAnsi="Arial" w:cs="Arial" w:hint="eastAsia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077BA">
              <w:rPr>
                <w:rFonts w:ascii="Arial" w:hAnsi="Arial" w:cs="Arial"/>
                <w:kern w:val="0"/>
                <w:sz w:val="20"/>
                <w:szCs w:val="20"/>
              </w:rPr>
              <w:t>9787040494792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23.00</w:t>
            </w:r>
          </w:p>
        </w:tc>
      </w:tr>
      <w:tr w:rsidR="004E5634" w:rsidRPr="00D00ED2" w:rsidTr="00114BA6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E5634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759B2">
              <w:rPr>
                <w:rFonts w:ascii="Arial" w:hAnsi="Arial" w:cs="Arial"/>
                <w:kern w:val="0"/>
                <w:sz w:val="20"/>
                <w:szCs w:val="20"/>
              </w:rPr>
              <w:t>9787040432022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5634" w:rsidRPr="00D00ED2" w:rsidRDefault="004E5634" w:rsidP="00114BA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25.00</w:t>
            </w:r>
          </w:p>
        </w:tc>
      </w:tr>
    </w:tbl>
    <w:p w:rsidR="004E5634" w:rsidRDefault="004E5634" w:rsidP="004E5634"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 w:rsidR="004E5634" w:rsidRDefault="004E5634" w:rsidP="004E5634"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 w:rsidR="004E5634" w:rsidRDefault="004E5634" w:rsidP="004E5634">
      <w:pPr>
        <w:rPr>
          <w:rFonts w:ascii="Times New Roman" w:hAnsi="Times New Roman"/>
          <w:sz w:val="24"/>
          <w:szCs w:val="28"/>
        </w:rPr>
        <w:sectPr w:rsidR="004E5634" w:rsidSect="00A27AB2">
          <w:pgSz w:w="16838" w:h="11906" w:orient="landscape"/>
          <w:pgMar w:top="1797" w:right="1474" w:bottom="1797" w:left="1440" w:header="851" w:footer="992" w:gutter="0"/>
          <w:cols w:space="425"/>
          <w:docGrid w:type="linesAndChars" w:linePitch="312"/>
        </w:sectPr>
      </w:pPr>
    </w:p>
    <w:p w:rsidR="004E5634" w:rsidRDefault="004E5634" w:rsidP="004E5634">
      <w:pPr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4E5634" w:rsidRPr="00E8056E" w:rsidRDefault="004E5634" w:rsidP="004E5634">
      <w:pPr>
        <w:jc w:val="center"/>
        <w:rPr>
          <w:rFonts w:hint="eastAsia"/>
          <w:b/>
          <w:sz w:val="28"/>
          <w:szCs w:val="28"/>
        </w:rPr>
      </w:pPr>
      <w:r w:rsidRPr="00E8056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教材选用教务系统操作流程</w:t>
      </w:r>
    </w:p>
    <w:p w:rsidR="004E5634" w:rsidRPr="00E8056E" w:rsidRDefault="004E5634" w:rsidP="004E5634">
      <w:pPr>
        <w:spacing w:line="360" w:lineRule="auto"/>
        <w:rPr>
          <w:rFonts w:hint="eastAsia"/>
          <w:sz w:val="24"/>
          <w:szCs w:val="24"/>
        </w:rPr>
      </w:pPr>
      <w:r w:rsidRPr="00E8056E">
        <w:rPr>
          <w:rFonts w:hint="eastAsia"/>
          <w:sz w:val="24"/>
          <w:szCs w:val="24"/>
        </w:rPr>
        <w:t>一、对课程教材信息进行维护</w:t>
      </w:r>
    </w:p>
    <w:p w:rsidR="004E5634" w:rsidRPr="00E8056E" w:rsidRDefault="004E5634" w:rsidP="004E5634">
      <w:pPr>
        <w:spacing w:line="360" w:lineRule="auto"/>
        <w:rPr>
          <w:rFonts w:hint="eastAsia"/>
          <w:sz w:val="24"/>
          <w:szCs w:val="24"/>
        </w:rPr>
      </w:pPr>
      <w:r w:rsidRPr="00E8056E">
        <w:rPr>
          <w:rFonts w:hint="eastAsia"/>
          <w:sz w:val="24"/>
          <w:szCs w:val="24"/>
        </w:rPr>
        <w:t>1.</w:t>
      </w:r>
      <w:r w:rsidRPr="00E8056E">
        <w:rPr>
          <w:rFonts w:hint="eastAsia"/>
          <w:sz w:val="24"/>
          <w:szCs w:val="24"/>
        </w:rPr>
        <w:t>登录教务系统，进入教材管理模块，点击课程教材管理，选择教材基本信息维护。</w:t>
      </w:r>
    </w:p>
    <w:p w:rsidR="004E5634" w:rsidRPr="00E8056E" w:rsidRDefault="004E5634" w:rsidP="004E5634">
      <w:pPr>
        <w:spacing w:line="360" w:lineRule="auto"/>
        <w:rPr>
          <w:rFonts w:hint="eastAsia"/>
          <w:sz w:val="24"/>
          <w:szCs w:val="24"/>
        </w:rPr>
      </w:pPr>
      <w:r w:rsidRPr="00A27AB2">
        <w:rPr>
          <w:noProof/>
          <w:sz w:val="24"/>
          <w:szCs w:val="24"/>
        </w:rPr>
        <w:drawing>
          <wp:inline distT="0" distB="0" distL="0" distR="0">
            <wp:extent cx="5267325" cy="17907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34" w:rsidRPr="00E8056E" w:rsidRDefault="004E5634" w:rsidP="004E5634">
      <w:pPr>
        <w:spacing w:line="360" w:lineRule="auto"/>
        <w:rPr>
          <w:rFonts w:hint="eastAsia"/>
          <w:sz w:val="24"/>
          <w:szCs w:val="24"/>
        </w:rPr>
      </w:pPr>
      <w:r w:rsidRPr="00E8056E">
        <w:rPr>
          <w:rFonts w:hint="eastAsia"/>
          <w:sz w:val="24"/>
          <w:szCs w:val="24"/>
        </w:rPr>
        <w:t>2.</w:t>
      </w:r>
      <w:r w:rsidRPr="00E8056E">
        <w:rPr>
          <w:rFonts w:hint="eastAsia"/>
          <w:sz w:val="24"/>
          <w:szCs w:val="24"/>
        </w:rPr>
        <w:t>添加相应的教材信息</w:t>
      </w:r>
    </w:p>
    <w:p w:rsidR="004E5634" w:rsidRPr="00E8056E" w:rsidRDefault="004E5634" w:rsidP="004E5634">
      <w:pPr>
        <w:spacing w:line="360" w:lineRule="auto"/>
        <w:rPr>
          <w:rFonts w:hint="eastAsia"/>
          <w:sz w:val="24"/>
          <w:szCs w:val="24"/>
        </w:rPr>
      </w:pPr>
      <w:r w:rsidRPr="00A27AB2">
        <w:rPr>
          <w:noProof/>
          <w:sz w:val="24"/>
          <w:szCs w:val="24"/>
        </w:rPr>
        <w:drawing>
          <wp:inline distT="0" distB="0" distL="0" distR="0">
            <wp:extent cx="5276850" cy="2390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34" w:rsidRPr="00E8056E" w:rsidRDefault="004E5634" w:rsidP="004E5634">
      <w:pPr>
        <w:spacing w:line="360" w:lineRule="auto"/>
        <w:rPr>
          <w:rFonts w:hint="eastAsia"/>
          <w:sz w:val="24"/>
          <w:szCs w:val="24"/>
        </w:rPr>
      </w:pPr>
      <w:r w:rsidRPr="00E8056E">
        <w:rPr>
          <w:rFonts w:hint="eastAsia"/>
          <w:sz w:val="24"/>
          <w:szCs w:val="24"/>
        </w:rPr>
        <w:t>二、指定任务教材</w:t>
      </w:r>
    </w:p>
    <w:p w:rsidR="004E5634" w:rsidRPr="00E8056E" w:rsidRDefault="004E5634" w:rsidP="004E5634">
      <w:pPr>
        <w:spacing w:line="360" w:lineRule="auto"/>
        <w:rPr>
          <w:rFonts w:hint="eastAsia"/>
          <w:sz w:val="24"/>
          <w:szCs w:val="24"/>
        </w:rPr>
      </w:pPr>
      <w:r w:rsidRPr="00E8056E">
        <w:rPr>
          <w:rFonts w:hint="eastAsia"/>
          <w:sz w:val="24"/>
          <w:szCs w:val="24"/>
        </w:rPr>
        <w:t>进入教材征订管理，选择任务教材制定维护</w:t>
      </w:r>
    </w:p>
    <w:p w:rsidR="004E5634" w:rsidRPr="00E8056E" w:rsidRDefault="004E5634" w:rsidP="004E5634">
      <w:pPr>
        <w:spacing w:line="360" w:lineRule="auto"/>
        <w:rPr>
          <w:rFonts w:hint="eastAsia"/>
          <w:sz w:val="24"/>
          <w:szCs w:val="24"/>
        </w:rPr>
      </w:pPr>
      <w:r w:rsidRPr="00A27AB2">
        <w:rPr>
          <w:noProof/>
          <w:sz w:val="24"/>
          <w:szCs w:val="24"/>
        </w:rPr>
        <w:drawing>
          <wp:inline distT="0" distB="0" distL="0" distR="0">
            <wp:extent cx="5267325" cy="1695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34" w:rsidRPr="00E8056E" w:rsidRDefault="004E5634" w:rsidP="004E5634">
      <w:pPr>
        <w:spacing w:line="360" w:lineRule="auto"/>
        <w:rPr>
          <w:rFonts w:hint="eastAsia"/>
          <w:sz w:val="24"/>
          <w:szCs w:val="24"/>
        </w:rPr>
      </w:pPr>
      <w:r w:rsidRPr="00E8056E">
        <w:rPr>
          <w:rFonts w:hint="eastAsia"/>
          <w:sz w:val="24"/>
          <w:szCs w:val="24"/>
        </w:rPr>
        <w:lastRenderedPageBreak/>
        <w:t>选择相应的教学任务信息，点击右上角的“增加”按钮</w:t>
      </w:r>
    </w:p>
    <w:p w:rsidR="004E5634" w:rsidRPr="00E8056E" w:rsidRDefault="004E5634" w:rsidP="004E5634">
      <w:pPr>
        <w:spacing w:line="360" w:lineRule="auto"/>
        <w:rPr>
          <w:sz w:val="24"/>
          <w:szCs w:val="24"/>
        </w:rPr>
      </w:pPr>
      <w:r w:rsidRPr="00A27AB2">
        <w:rPr>
          <w:noProof/>
          <w:sz w:val="24"/>
          <w:szCs w:val="24"/>
        </w:rPr>
        <w:drawing>
          <wp:inline distT="0" distB="0" distL="0" distR="0">
            <wp:extent cx="5276850" cy="1571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34" w:rsidRDefault="004E5634" w:rsidP="004E5634"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 w:rsidR="004E5634" w:rsidRDefault="004E5634" w:rsidP="004E5634"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 w:rsidR="004E5634" w:rsidRDefault="004E5634" w:rsidP="004E5634"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 w:rsidR="004E5634" w:rsidRDefault="004E5634" w:rsidP="004E5634"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 w:rsidR="004E5634" w:rsidRDefault="004E5634" w:rsidP="004E5634"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 w:rsidR="004E5634" w:rsidRDefault="004E5634" w:rsidP="004E5634"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 w:rsidR="001D6558" w:rsidRDefault="001D6558">
      <w:bookmarkStart w:id="0" w:name="_GoBack"/>
      <w:bookmarkEnd w:id="0"/>
    </w:p>
    <w:sectPr w:rsidR="001D6558" w:rsidSect="00CF0CF7">
      <w:pgSz w:w="11906" w:h="16838"/>
      <w:pgMar w:top="147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34"/>
    <w:rsid w:val="001D6558"/>
    <w:rsid w:val="004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48990-12A2-42D3-A9CA-EC93ACD3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6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2524</Characters>
  <Application>Microsoft Office Word</Application>
  <DocSecurity>0</DocSecurity>
  <Lines>21</Lines>
  <Paragraphs>5</Paragraphs>
  <ScaleCrop>false</ScaleCrop>
  <Company>Microsoft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2018-05-09T02:45:00Z</dcterms:created>
  <dcterms:modified xsi:type="dcterms:W3CDTF">2018-05-09T02:45:00Z</dcterms:modified>
</cp:coreProperties>
</file>