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E0" w:rsidRPr="00C527E0" w:rsidRDefault="00C527E0" w:rsidP="00C527E0">
      <w:pPr>
        <w:widowControl/>
        <w:spacing w:before="100" w:beforeAutospacing="1" w:after="100" w:afterAutospacing="1" w:line="360" w:lineRule="atLeast"/>
        <w:jc w:val="left"/>
        <w:rPr>
          <w:rFonts w:ascii="Calibri" w:eastAsia="宋体" w:hAnsi="Calibri" w:cs="Times New Roman"/>
          <w:kern w:val="0"/>
          <w:sz w:val="24"/>
          <w:szCs w:val="24"/>
        </w:rPr>
      </w:pPr>
      <w:r w:rsidRPr="00C527E0">
        <w:rPr>
          <w:rFonts w:ascii="Calibri" w:eastAsia="宋体" w:hAnsi="Calibri" w:cs="Times New Roman"/>
        </w:rPr>
        <w:t>附件</w:t>
      </w:r>
      <w:r w:rsidRPr="00C527E0">
        <w:rPr>
          <w:rFonts w:ascii="Calibri" w:eastAsia="宋体" w:hAnsi="Calibri" w:cs="Times New Roman" w:hint="eastAsia"/>
        </w:rPr>
        <w:t>1</w:t>
      </w:r>
    </w:p>
    <w:p w:rsidR="00C527E0" w:rsidRPr="00C527E0" w:rsidRDefault="00C527E0" w:rsidP="005A50DA">
      <w:pPr>
        <w:adjustRightInd w:val="0"/>
        <w:snapToGrid w:val="0"/>
        <w:spacing w:beforeLines="50" w:line="360" w:lineRule="auto"/>
        <w:jc w:val="center"/>
        <w:rPr>
          <w:rFonts w:ascii="Calibri" w:eastAsia="宋体" w:hAnsi="Calibri" w:cs="Times New Roman"/>
          <w:szCs w:val="21"/>
        </w:rPr>
      </w:pPr>
      <w:r w:rsidRPr="00C527E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山东青年政治学院</w:t>
      </w:r>
      <w:r w:rsidRPr="00C527E0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201</w:t>
      </w:r>
      <w:r w:rsidR="005A50D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7</w:t>
      </w:r>
      <w:r w:rsidRPr="00C527E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届本科生毕业实习工作日程安排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3507"/>
        <w:gridCol w:w="3631"/>
        <w:gridCol w:w="3631"/>
        <w:gridCol w:w="2642"/>
      </w:tblGrid>
      <w:tr w:rsidR="00C527E0" w:rsidRPr="00C527E0" w:rsidTr="006D1E98">
        <w:tc>
          <w:tcPr>
            <w:tcW w:w="763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07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Times New Roman" w:hint="eastAsia"/>
                <w:szCs w:val="21"/>
              </w:rPr>
              <w:t>主要毕业实习环节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需报送材料</w:t>
            </w:r>
          </w:p>
        </w:tc>
        <w:tc>
          <w:tcPr>
            <w:tcW w:w="2642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完成截止时间</w:t>
            </w:r>
          </w:p>
        </w:tc>
      </w:tr>
      <w:tr w:rsidR="00C527E0" w:rsidRPr="00C527E0" w:rsidTr="006D1E98">
        <w:tc>
          <w:tcPr>
            <w:tcW w:w="763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07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527E0">
              <w:rPr>
                <w:rFonts w:ascii="宋体" w:eastAsia="宋体" w:hAnsi="宋体" w:cs="Times New Roman" w:hint="eastAsia"/>
                <w:szCs w:val="21"/>
              </w:rPr>
              <w:t>准备</w:t>
            </w:r>
            <w:r w:rsidRPr="00C527E0">
              <w:rPr>
                <w:rFonts w:ascii="宋体" w:eastAsia="宋体" w:hAnsi="宋体" w:cs="Times New Roman"/>
                <w:szCs w:val="21"/>
              </w:rPr>
              <w:t>工作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制定实施方案</w:t>
            </w:r>
          </w:p>
          <w:p w:rsidR="00C527E0" w:rsidRPr="00C527E0" w:rsidRDefault="00C527E0" w:rsidP="00C527E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开展实习动员、平台使用培训。</w:t>
            </w:r>
          </w:p>
          <w:p w:rsidR="00C527E0" w:rsidRPr="00C527E0" w:rsidRDefault="00C527E0" w:rsidP="00C527E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秘书准备平台基础信息</w:t>
            </w:r>
          </w:p>
          <w:p w:rsidR="00C527E0" w:rsidRPr="00C527E0" w:rsidRDefault="00C527E0" w:rsidP="00C527E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学生注册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激活账号，提交实习岗位</w:t>
            </w:r>
          </w:p>
          <w:p w:rsidR="00C527E0" w:rsidRPr="00C527E0" w:rsidRDefault="00C527E0" w:rsidP="00C527E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修订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实习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大纲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实习指导书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并由教研室主任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上传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平台</w:t>
            </w:r>
          </w:p>
          <w:p w:rsidR="00C527E0" w:rsidRPr="00C527E0" w:rsidRDefault="00C527E0" w:rsidP="00C527E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指导教师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审核实习岗位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学院本科毕业实习工作实施方案、山东青年政治学院毕业实习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计划表</w:t>
            </w:r>
          </w:p>
          <w:p w:rsidR="00C527E0" w:rsidRPr="00C527E0" w:rsidRDefault="00C527E0" w:rsidP="00C527E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教职员工信息、学生信息、专业信息、课程信息数据</w:t>
            </w:r>
          </w:p>
        </w:tc>
        <w:tc>
          <w:tcPr>
            <w:tcW w:w="2642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第七学期第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</w:tr>
      <w:tr w:rsidR="00C527E0" w:rsidRPr="00C527E0" w:rsidTr="006D1E98">
        <w:tc>
          <w:tcPr>
            <w:tcW w:w="763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07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Times New Roman" w:hint="eastAsia"/>
                <w:szCs w:val="21"/>
              </w:rPr>
              <w:t>中期检查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开展中期检查工作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学院中期检查情况总结</w:t>
            </w:r>
          </w:p>
        </w:tc>
        <w:tc>
          <w:tcPr>
            <w:tcW w:w="2642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</w:p>
        </w:tc>
      </w:tr>
      <w:tr w:rsidR="00C527E0" w:rsidRPr="00C527E0" w:rsidTr="006D1E98">
        <w:tc>
          <w:tcPr>
            <w:tcW w:w="763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07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实习鉴定和成绩评定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rPr>
                <w:rFonts w:ascii="宋体" w:eastAsia="宋体" w:hAnsi="Calibri" w:cs="宋体"/>
                <w:kern w:val="0"/>
                <w:szCs w:val="21"/>
              </w:rPr>
            </w:pPr>
            <w:r w:rsidRPr="00C527E0">
              <w:rPr>
                <w:rFonts w:ascii="宋体" w:eastAsia="宋体" w:hAnsi="Calibri" w:cs="宋体" w:hint="eastAsia"/>
                <w:kern w:val="0"/>
                <w:szCs w:val="21"/>
              </w:rPr>
              <w:t>1</w:t>
            </w:r>
            <w:r w:rsidRPr="00C527E0">
              <w:rPr>
                <w:rFonts w:ascii="宋体" w:eastAsia="宋体" w:hAnsi="Calibri" w:cs="宋体"/>
                <w:kern w:val="0"/>
                <w:szCs w:val="21"/>
              </w:rPr>
              <w:t>.</w:t>
            </w:r>
            <w:r w:rsidRPr="00C527E0">
              <w:rPr>
                <w:rFonts w:ascii="宋体" w:eastAsia="宋体" w:hAnsi="Calibri" w:cs="宋体" w:hint="eastAsia"/>
                <w:kern w:val="0"/>
                <w:szCs w:val="21"/>
              </w:rPr>
              <w:t>学生</w:t>
            </w:r>
            <w:r w:rsidRPr="00C527E0">
              <w:rPr>
                <w:rFonts w:ascii="宋体" w:eastAsia="宋体" w:hAnsi="Calibri" w:cs="宋体"/>
                <w:kern w:val="0"/>
                <w:szCs w:val="21"/>
              </w:rPr>
              <w:t>提交实习手册</w:t>
            </w:r>
          </w:p>
          <w:p w:rsidR="00C527E0" w:rsidRPr="00C527E0" w:rsidRDefault="00C527E0" w:rsidP="00C527E0">
            <w:pPr>
              <w:rPr>
                <w:rFonts w:ascii="宋体" w:eastAsia="宋体" w:hAnsi="Calibri" w:cs="宋体"/>
                <w:kern w:val="0"/>
                <w:szCs w:val="21"/>
              </w:rPr>
            </w:pPr>
            <w:r w:rsidRPr="00C527E0">
              <w:rPr>
                <w:rFonts w:ascii="宋体" w:eastAsia="宋体" w:hAnsi="Calibri" w:cs="宋体" w:hint="eastAsia"/>
                <w:kern w:val="0"/>
                <w:szCs w:val="21"/>
              </w:rPr>
              <w:t>2．学生申请实习结束</w:t>
            </w:r>
          </w:p>
          <w:p w:rsidR="00C527E0" w:rsidRPr="00C527E0" w:rsidRDefault="00C527E0" w:rsidP="00C527E0">
            <w:pPr>
              <w:rPr>
                <w:rFonts w:ascii="宋体" w:eastAsia="宋体" w:hAnsi="Calibri" w:cs="宋体"/>
                <w:kern w:val="0"/>
                <w:szCs w:val="21"/>
              </w:rPr>
            </w:pPr>
            <w:r w:rsidRPr="00C527E0">
              <w:rPr>
                <w:rFonts w:ascii="宋体" w:eastAsia="宋体" w:hAnsi="Calibri" w:cs="宋体" w:hint="eastAsia"/>
                <w:kern w:val="0"/>
                <w:szCs w:val="21"/>
              </w:rPr>
              <w:t>3</w:t>
            </w:r>
            <w:r w:rsidRPr="00C527E0">
              <w:rPr>
                <w:rFonts w:ascii="宋体" w:eastAsia="宋体" w:hAnsi="Calibri" w:cs="宋体"/>
                <w:kern w:val="0"/>
                <w:szCs w:val="21"/>
              </w:rPr>
              <w:t>.</w:t>
            </w:r>
            <w:r w:rsidRPr="00C527E0">
              <w:rPr>
                <w:rFonts w:ascii="宋体" w:eastAsia="宋体" w:hAnsi="Calibri" w:cs="宋体" w:hint="eastAsia"/>
                <w:kern w:val="0"/>
                <w:szCs w:val="21"/>
              </w:rPr>
              <w:t>指导教师审核实习结束申请</w:t>
            </w:r>
          </w:p>
          <w:p w:rsidR="00C527E0" w:rsidRPr="00C527E0" w:rsidRDefault="00C527E0" w:rsidP="00C527E0">
            <w:pPr>
              <w:rPr>
                <w:rFonts w:ascii="宋体" w:eastAsia="宋体" w:hAnsi="Calibri" w:cs="宋体"/>
                <w:b/>
                <w:kern w:val="0"/>
                <w:szCs w:val="21"/>
              </w:rPr>
            </w:pPr>
            <w:r w:rsidRPr="00C527E0">
              <w:rPr>
                <w:rFonts w:ascii="宋体" w:eastAsia="宋体" w:hAnsi="Calibri" w:cs="宋体" w:hint="eastAsia"/>
                <w:kern w:val="0"/>
                <w:szCs w:val="21"/>
              </w:rPr>
              <w:t>4</w:t>
            </w:r>
            <w:r w:rsidRPr="00C527E0">
              <w:rPr>
                <w:rFonts w:ascii="宋体" w:eastAsia="宋体" w:hAnsi="Calibri" w:cs="宋体"/>
                <w:kern w:val="0"/>
                <w:szCs w:val="21"/>
              </w:rPr>
              <w:t>.</w:t>
            </w:r>
            <w:r w:rsidRPr="00C527E0">
              <w:rPr>
                <w:rFonts w:ascii="宋体" w:eastAsia="宋体" w:hAnsi="Calibri" w:cs="宋体" w:hint="eastAsia"/>
                <w:kern w:val="0"/>
                <w:szCs w:val="21"/>
              </w:rPr>
              <w:t>指导教师进行</w:t>
            </w:r>
            <w:r w:rsidRPr="00C527E0">
              <w:rPr>
                <w:rFonts w:ascii="宋体" w:eastAsia="宋体" w:hAnsi="Calibri" w:cs="宋体"/>
                <w:kern w:val="0"/>
                <w:szCs w:val="21"/>
              </w:rPr>
              <w:t>实习鉴定和成绩</w:t>
            </w:r>
            <w:r w:rsidRPr="00C527E0">
              <w:rPr>
                <w:rFonts w:ascii="宋体" w:eastAsia="宋体" w:hAnsi="Calibri" w:cs="宋体" w:hint="eastAsia"/>
                <w:kern w:val="0"/>
                <w:szCs w:val="21"/>
              </w:rPr>
              <w:t>评定并</w:t>
            </w:r>
            <w:r w:rsidRPr="00C527E0">
              <w:rPr>
                <w:rFonts w:ascii="宋体" w:eastAsia="宋体" w:hAnsi="Calibri" w:cs="宋体"/>
                <w:kern w:val="0"/>
                <w:szCs w:val="21"/>
              </w:rPr>
              <w:t>录入教务系统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kern w:val="0"/>
                <w:szCs w:val="21"/>
              </w:rPr>
            </w:pPr>
          </w:p>
        </w:tc>
        <w:tc>
          <w:tcPr>
            <w:tcW w:w="2642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第八学期第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</w:tr>
      <w:tr w:rsidR="00C527E0" w:rsidRPr="00C527E0" w:rsidTr="006D1E98">
        <w:tc>
          <w:tcPr>
            <w:tcW w:w="763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07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总结、评优、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档案整理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本科毕业实习档案整理</w:t>
            </w:r>
          </w:p>
          <w:p w:rsidR="00C527E0" w:rsidRPr="00C527E0" w:rsidRDefault="00C527E0" w:rsidP="00C527E0">
            <w:pPr>
              <w:numPr>
                <w:ilvl w:val="0"/>
                <w:numId w:val="2"/>
              </w:numPr>
              <w:rPr>
                <w:rFonts w:ascii="宋体" w:eastAsia="宋体" w:hAnsi="宋体" w:cs="Times New Roman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开展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毕业实习工作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工作总结</w:t>
            </w:r>
          </w:p>
          <w:p w:rsidR="00C527E0" w:rsidRPr="00C527E0" w:rsidRDefault="00C527E0" w:rsidP="00C527E0">
            <w:pPr>
              <w:numPr>
                <w:ilvl w:val="0"/>
                <w:numId w:val="2"/>
              </w:numPr>
              <w:rPr>
                <w:rFonts w:ascii="宋体" w:eastAsia="宋体" w:hAnsi="宋体" w:cs="Times New Roman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优秀指导教师</w:t>
            </w:r>
          </w:p>
        </w:tc>
        <w:tc>
          <w:tcPr>
            <w:tcW w:w="3631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学院毕业实习工作总结、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优秀实习报告汇编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优秀指导教师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工作总结报告</w:t>
            </w:r>
          </w:p>
        </w:tc>
        <w:tc>
          <w:tcPr>
            <w:tcW w:w="2642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下学年第一学期第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</w:tr>
    </w:tbl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tabs>
          <w:tab w:val="left" w:pos="600"/>
        </w:tabs>
        <w:rPr>
          <w:rFonts w:ascii="宋体" w:eastAsia="宋体" w:hAnsi="宋体" w:cs="Times New Roman"/>
          <w:szCs w:val="21"/>
        </w:rPr>
        <w:sectPr w:rsidR="00C527E0" w:rsidRPr="00C527E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 w:rsidRPr="00C527E0">
        <w:rPr>
          <w:rFonts w:ascii="宋体" w:eastAsia="宋体" w:hAnsi="宋体" w:cs="Times New Roman"/>
          <w:szCs w:val="21"/>
        </w:rPr>
        <w:tab/>
      </w:r>
    </w:p>
    <w:p w:rsidR="00C527E0" w:rsidRPr="00C527E0" w:rsidRDefault="00C527E0" w:rsidP="00C527E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附近2 </w:t>
      </w:r>
    </w:p>
    <w:p w:rsidR="00C527E0" w:rsidRPr="00C527E0" w:rsidRDefault="00C527E0" w:rsidP="00C527E0">
      <w:pPr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527E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校友邦大学生实习实践平台使用注意事项</w:t>
      </w:r>
    </w:p>
    <w:p w:rsidR="00C527E0" w:rsidRPr="00C527E0" w:rsidRDefault="00C527E0" w:rsidP="00C527E0">
      <w:pPr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527E0" w:rsidRPr="00C527E0" w:rsidRDefault="00C527E0" w:rsidP="00C527E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1.平台网址：</w:t>
      </w:r>
      <w:r w:rsidRPr="00C527E0">
        <w:rPr>
          <w:rFonts w:ascii="Calibri" w:eastAsia="宋体" w:hAnsi="Calibri" w:cs="Times New Roman"/>
        </w:rPr>
        <w:t>http://www.xybsyw.com/login.xhtml</w:t>
      </w: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，或在教务处主页点击“学生平台</w:t>
      </w:r>
      <w:r w:rsidRPr="00C527E0">
        <w:rPr>
          <w:rFonts w:ascii="宋体" w:eastAsia="宋体" w:hAnsi="宋体" w:cs="宋体"/>
          <w:color w:val="000000"/>
          <w:kern w:val="0"/>
          <w:sz w:val="24"/>
          <w:szCs w:val="24"/>
        </w:rPr>
        <w:t>”</w:t>
      </w: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或“教师平台</w:t>
      </w:r>
      <w:r w:rsidRPr="00C527E0">
        <w:rPr>
          <w:rFonts w:ascii="宋体" w:eastAsia="宋体" w:hAnsi="宋体" w:cs="宋体"/>
          <w:color w:val="000000"/>
          <w:kern w:val="0"/>
          <w:sz w:val="24"/>
          <w:szCs w:val="24"/>
        </w:rPr>
        <w:t>”</w:t>
      </w: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→“实习管理平台”。</w:t>
      </w:r>
    </w:p>
    <w:p w:rsidR="00C527E0" w:rsidRPr="00C527E0" w:rsidRDefault="00C527E0" w:rsidP="00C527E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2.平台账号分为学校管理、院（系）管理、专业管理、班级管理、实习指导教师和实习学生六类。管理人员和指导教师的登陆账号是工号，密码请查看收到的短信（或邮件）。</w:t>
      </w:r>
      <w:r w:rsidRPr="00C527E0">
        <w:rPr>
          <w:rFonts w:ascii="宋体" w:eastAsia="宋体" w:hAnsi="宋体" w:cs="宋体"/>
          <w:color w:val="000000"/>
          <w:kern w:val="0"/>
          <w:sz w:val="24"/>
          <w:szCs w:val="24"/>
        </w:rPr>
        <w:t>学生</w:t>
      </w: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首次登陆平台时需要注册账号并设置密码，登陆后首先进行学籍认证。</w:t>
      </w:r>
    </w:p>
    <w:p w:rsidR="00C527E0" w:rsidRPr="00C527E0" w:rsidRDefault="00C527E0" w:rsidP="00C527E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C527E0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请各学院加强管理，做好教师和学生平台使用的培训工作。平台操作指南可在教务处主页“使用帮助”</w:t>
      </w:r>
      <w:r w:rsidRPr="00C527E0">
        <w:rPr>
          <w:rFonts w:ascii="宋体" w:eastAsia="宋体" w:hAnsi="宋体" w:cs="宋体"/>
          <w:color w:val="000000"/>
          <w:kern w:val="0"/>
          <w:sz w:val="24"/>
          <w:szCs w:val="24"/>
        </w:rPr>
        <w:t>栏目中</w:t>
      </w:r>
      <w:r w:rsidRPr="00C527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下载。</w:t>
      </w:r>
    </w:p>
    <w:p w:rsidR="00C527E0" w:rsidRPr="00C527E0" w:rsidRDefault="00C527E0" w:rsidP="00C527E0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rPr>
          <w:rFonts w:ascii="宋体" w:eastAsia="宋体" w:hAnsi="宋体" w:cs="Times New Roman"/>
          <w:szCs w:val="21"/>
        </w:rPr>
      </w:pPr>
      <w:r w:rsidRPr="00C527E0">
        <w:rPr>
          <w:rFonts w:ascii="Calibri" w:eastAsia="宋体" w:hAnsi="Calibri" w:cs="Times New Roman"/>
        </w:rPr>
        <w:lastRenderedPageBreak/>
        <w:t>附件</w:t>
      </w:r>
      <w:r w:rsidRPr="00C527E0">
        <w:rPr>
          <w:rFonts w:ascii="Calibri" w:eastAsia="宋体" w:hAnsi="Calibri" w:cs="Times New Roman" w:hint="eastAsia"/>
        </w:rPr>
        <w:t>3</w:t>
      </w:r>
    </w:p>
    <w:p w:rsidR="00C527E0" w:rsidRPr="00C527E0" w:rsidRDefault="00C527E0" w:rsidP="00C527E0">
      <w:pPr>
        <w:widowControl/>
        <w:wordWrap w:val="0"/>
        <w:spacing w:before="100" w:beforeAutospacing="1" w:after="100" w:afterAutospacing="1"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C527E0" w:rsidRPr="00C527E0" w:rsidRDefault="00C527E0" w:rsidP="00C527E0">
      <w:pPr>
        <w:widowControl/>
        <w:wordWrap w:val="0"/>
        <w:spacing w:before="100" w:beforeAutospacing="1" w:after="100" w:afterAutospacing="1"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527E0">
        <w:rPr>
          <w:rFonts w:ascii="方正小标宋简体" w:eastAsia="方正小标宋简体" w:hAnsi="Times New Roman" w:cs="Times New Roman" w:hint="eastAsia"/>
          <w:sz w:val="44"/>
          <w:szCs w:val="44"/>
        </w:rPr>
        <w:t>山东青年政治学院学生实习守则</w:t>
      </w:r>
    </w:p>
    <w:p w:rsidR="00C527E0" w:rsidRPr="00C527E0" w:rsidRDefault="00C527E0" w:rsidP="00C527E0">
      <w:pPr>
        <w:spacing w:line="36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C527E0">
        <w:rPr>
          <w:rFonts w:ascii="仿宋_GB2312" w:eastAsia="仿宋_GB2312" w:hAnsi="仿宋_GB2312" w:cs="仿宋_GB2312" w:hint="eastAsia"/>
          <w:sz w:val="28"/>
          <w:szCs w:val="28"/>
        </w:rPr>
        <w:t>（征求</w:t>
      </w:r>
      <w:r w:rsidRPr="00C527E0">
        <w:rPr>
          <w:rFonts w:ascii="仿宋_GB2312" w:eastAsia="仿宋_GB2312" w:hAnsi="仿宋_GB2312" w:cs="仿宋_GB2312"/>
          <w:sz w:val="28"/>
          <w:szCs w:val="28"/>
        </w:rPr>
        <w:t>意见稿</w:t>
      </w:r>
      <w:r w:rsidRPr="00C527E0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C527E0" w:rsidRPr="00C527E0" w:rsidRDefault="00C527E0" w:rsidP="00C527E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实习是教学计划的重要环节，是培养学生实践能力、提高学生综合素质的重要手段，是学生接触实际、了解社会的重要途径。为保证实习质量，规范学生实习行为，特制定本守则。</w:t>
      </w:r>
    </w:p>
    <w:p w:rsidR="00C527E0" w:rsidRPr="00C527E0" w:rsidRDefault="00C527E0" w:rsidP="00C527E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第一条 本办法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所指实习是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教学计划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规定的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认识实习、生产实习/专业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实习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、毕业实习、社会调查/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社会实践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等集中性实践教学环节。</w:t>
      </w:r>
    </w:p>
    <w:p w:rsidR="00C527E0" w:rsidRPr="00C527E0" w:rsidRDefault="00C527E0" w:rsidP="00C527E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第二条 学生在实习前须认真学习实习教学大纲、实习指导书，明确实习的目的、要求、方法、步骤和安排。</w:t>
      </w:r>
    </w:p>
    <w:p w:rsidR="00C527E0" w:rsidRPr="00C527E0" w:rsidRDefault="00C527E0" w:rsidP="00C527E0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第三条 学生在实习期间，须按实习教学大纲、实习指导书的要求，保质保量完成规定的实习任务，实习过程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中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应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充分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发挥积极性和主动性，结合所学理论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知识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论文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（调查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报告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撰写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和实习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单位生产实际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认真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实践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学有所获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C527E0" w:rsidRPr="00C527E0" w:rsidRDefault="00C527E0" w:rsidP="00C527E0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第四条 实习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学生应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经常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总结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实习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收获和心得体会，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认真撰写、按时提交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实习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日（周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、月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）志，根据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指导教师批阅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不断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改进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实习，实习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结束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须独立完成实习报告。</w:t>
      </w:r>
    </w:p>
    <w:p w:rsidR="00C527E0" w:rsidRPr="00C527E0" w:rsidRDefault="00C527E0" w:rsidP="00C527E0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第五条 未经所在学院批准，实习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学生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不得擅自延长或缩短实习时间，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不得擅自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变更实习单位，实习结束须提交经</w:t>
      </w:r>
      <w:r w:rsidRPr="00C527E0">
        <w:rPr>
          <w:rFonts w:ascii="仿宋_GB2312" w:eastAsia="仿宋_GB2312" w:hAnsi="Times New Roman" w:cs="Times New Roman"/>
          <w:sz w:val="32"/>
          <w:szCs w:val="32"/>
        </w:rPr>
        <w:lastRenderedPageBreak/>
        <w:t>实习单位鉴定的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实习鉴定表。</w:t>
      </w:r>
    </w:p>
    <w:p w:rsidR="00C527E0" w:rsidRPr="00C527E0" w:rsidRDefault="00C527E0" w:rsidP="00C527E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第六条 实习学生须严格遵守实习单位安全、保密、操作规程和劳动纪律等方面的规章制度。迟到、早退、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旷工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三分之一及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以上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者（含病、事假）或无故旷工累计三天及以上者不得参加考核，实习成绩为不及格，并视情节给予相应纪律处分。</w:t>
      </w:r>
    </w:p>
    <w:p w:rsidR="00C527E0" w:rsidRPr="00C527E0" w:rsidRDefault="00C527E0" w:rsidP="00C527E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第七条 集中实习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学生应树立团队意识，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吃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、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住、行服从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统一安排，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同学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之间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应加强团结，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生活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学习上互帮互助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，工作上密切协作、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共同提高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C527E0" w:rsidRPr="00C527E0" w:rsidRDefault="00C527E0" w:rsidP="00C527E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第八条 实习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学生应树立自律意识，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自觉尊重实习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单位工作人员和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企业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文化，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以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文明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的言行举止和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积极向上的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精神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风貌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展现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自身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学校良好形象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维护与实习单位的良好关系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C527E0" w:rsidRPr="00C527E0" w:rsidRDefault="00C527E0" w:rsidP="00C527E0">
      <w:pPr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第九条 实习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学生应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树立安全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防范意识，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严禁前往存在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安全隐患的场所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，休息日外出须向带队指导</w:t>
      </w:r>
      <w:r w:rsidRPr="00C527E0">
        <w:rPr>
          <w:rFonts w:ascii="仿宋_GB2312" w:eastAsia="仿宋_GB2312" w:hAnsi="Times New Roman" w:cs="Times New Roman"/>
          <w:sz w:val="32"/>
          <w:szCs w:val="32"/>
        </w:rPr>
        <w:t>教师</w:t>
      </w: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请假，说明理由和返回时间，尽量结伴而行。</w:t>
      </w:r>
    </w:p>
    <w:p w:rsidR="00C527E0" w:rsidRPr="00C527E0" w:rsidRDefault="00C527E0" w:rsidP="00C527E0">
      <w:pPr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7E0">
        <w:rPr>
          <w:rFonts w:ascii="仿宋_GB2312" w:eastAsia="仿宋_GB2312" w:hAnsi="Times New Roman" w:cs="Times New Roman" w:hint="eastAsia"/>
          <w:sz w:val="32"/>
          <w:szCs w:val="32"/>
        </w:rPr>
        <w:t>第十条 本守则自公布之日起施行，由教务处负责解释。</w:t>
      </w:r>
    </w:p>
    <w:p w:rsidR="00C527E0" w:rsidRPr="00C527E0" w:rsidRDefault="00C527E0" w:rsidP="00C527E0">
      <w:pPr>
        <w:rPr>
          <w:rFonts w:ascii="仿宋_GB2312" w:eastAsia="仿宋_GB2312" w:hAnsi="Times New Roman" w:cs="Times New Roman"/>
          <w:sz w:val="32"/>
          <w:szCs w:val="32"/>
        </w:rPr>
      </w:pPr>
    </w:p>
    <w:p w:rsidR="00C527E0" w:rsidRPr="00C527E0" w:rsidRDefault="00C527E0" w:rsidP="00C527E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jc w:val="left"/>
        <w:rPr>
          <w:rFonts w:ascii="宋体" w:eastAsia="宋体" w:hAnsi="宋体" w:cs="Times New Roman"/>
          <w:szCs w:val="21"/>
        </w:rPr>
      </w:pPr>
    </w:p>
    <w:p w:rsidR="00C527E0" w:rsidRPr="00C527E0" w:rsidRDefault="00C527E0" w:rsidP="00C527E0">
      <w:pPr>
        <w:spacing w:line="360" w:lineRule="auto"/>
        <w:rPr>
          <w:rFonts w:ascii="宋体" w:eastAsia="宋体" w:hAnsi="宋体" w:cs="Times New Roman"/>
          <w:sz w:val="24"/>
        </w:rPr>
      </w:pPr>
      <w:r w:rsidRPr="00C527E0">
        <w:rPr>
          <w:rFonts w:ascii="宋体" w:eastAsia="宋体" w:hAnsi="宋体" w:cs="Times New Roman" w:hint="eastAsia"/>
          <w:sz w:val="24"/>
        </w:rPr>
        <w:lastRenderedPageBreak/>
        <w:t>附件</w:t>
      </w:r>
      <w:r w:rsidRPr="00C527E0">
        <w:rPr>
          <w:rFonts w:ascii="宋体" w:eastAsia="宋体" w:hAnsi="宋体" w:cs="Times New Roman"/>
          <w:sz w:val="24"/>
        </w:rPr>
        <w:t>4</w:t>
      </w:r>
    </w:p>
    <w:p w:rsidR="00C527E0" w:rsidRPr="00C527E0" w:rsidRDefault="00C527E0" w:rsidP="00C527E0">
      <w:pPr>
        <w:spacing w:line="360" w:lineRule="auto"/>
        <w:jc w:val="center"/>
        <w:rPr>
          <w:rFonts w:ascii="宋体" w:eastAsia="宋体" w:hAnsi="宋体" w:cs="Times New Roman"/>
          <w:b/>
          <w:color w:val="000000"/>
          <w:kern w:val="0"/>
          <w:sz w:val="24"/>
        </w:rPr>
      </w:pPr>
      <w:r w:rsidRPr="00C527E0">
        <w:rPr>
          <w:rFonts w:ascii="宋体" w:eastAsia="宋体" w:hAnsi="宋体" w:cs="Times New Roman" w:hint="eastAsia"/>
          <w:b/>
          <w:color w:val="000000"/>
          <w:kern w:val="0"/>
          <w:sz w:val="24"/>
        </w:rPr>
        <w:t>山东青年政治</w:t>
      </w:r>
      <w:r w:rsidRPr="00C527E0">
        <w:rPr>
          <w:rFonts w:ascii="宋体" w:eastAsia="宋体" w:hAnsi="宋体" w:cs="Times New Roman"/>
          <w:b/>
          <w:color w:val="000000"/>
          <w:kern w:val="0"/>
          <w:sz w:val="24"/>
        </w:rPr>
        <w:t>学院</w:t>
      </w:r>
      <w:r w:rsidRPr="00C527E0">
        <w:rPr>
          <w:rFonts w:ascii="宋体" w:eastAsia="宋体" w:hAnsi="宋体" w:cs="Times New Roman" w:hint="eastAsia"/>
          <w:b/>
          <w:color w:val="000000"/>
          <w:kern w:val="0"/>
          <w:sz w:val="24"/>
        </w:rPr>
        <w:t>本科</w:t>
      </w:r>
      <w:r w:rsidRPr="00C527E0">
        <w:rPr>
          <w:rFonts w:ascii="宋体" w:eastAsia="宋体" w:hAnsi="宋体" w:cs="Times New Roman"/>
          <w:b/>
          <w:color w:val="000000"/>
          <w:kern w:val="0"/>
          <w:sz w:val="24"/>
        </w:rPr>
        <w:t>毕业</w:t>
      </w:r>
      <w:r w:rsidRPr="00C527E0">
        <w:rPr>
          <w:rFonts w:ascii="宋体" w:eastAsia="宋体" w:hAnsi="宋体" w:cs="Times New Roman" w:hint="eastAsia"/>
          <w:b/>
          <w:color w:val="000000"/>
          <w:kern w:val="0"/>
          <w:sz w:val="24"/>
        </w:rPr>
        <w:t>实习档案整理规范</w:t>
      </w:r>
    </w:p>
    <w:p w:rsidR="00C527E0" w:rsidRPr="00C527E0" w:rsidRDefault="00C527E0" w:rsidP="00C527E0">
      <w:pPr>
        <w:spacing w:line="360" w:lineRule="auto"/>
        <w:ind w:firstLineChars="177" w:firstLine="425"/>
        <w:jc w:val="left"/>
        <w:rPr>
          <w:rFonts w:ascii="宋体" w:eastAsia="宋体" w:hAnsi="宋体" w:cs="Times New Roman"/>
          <w:color w:val="000000"/>
          <w:kern w:val="0"/>
          <w:sz w:val="24"/>
        </w:rPr>
      </w:pPr>
      <w:r w:rsidRPr="00C527E0">
        <w:rPr>
          <w:rFonts w:ascii="宋体" w:eastAsia="宋体" w:hAnsi="宋体" w:cs="Times New Roman" w:hint="eastAsia"/>
          <w:color w:val="000000"/>
          <w:kern w:val="0"/>
          <w:sz w:val="24"/>
        </w:rPr>
        <w:t>本科毕业实习档案由管理工作档案和学生成果档案两部分组成。应</w:t>
      </w:r>
      <w:r w:rsidRPr="00C527E0">
        <w:rPr>
          <w:rFonts w:ascii="宋体" w:eastAsia="宋体" w:hAnsi="宋体" w:cs="Times New Roman"/>
          <w:color w:val="000000"/>
          <w:kern w:val="0"/>
          <w:sz w:val="24"/>
        </w:rPr>
        <w:t>归档文件</w:t>
      </w:r>
      <w:r w:rsidRPr="00C527E0">
        <w:rPr>
          <w:rFonts w:ascii="宋体" w:eastAsia="宋体" w:hAnsi="宋体" w:cs="Times New Roman" w:hint="eastAsia"/>
          <w:color w:val="000000"/>
          <w:kern w:val="0"/>
          <w:sz w:val="24"/>
        </w:rPr>
        <w:t>目录见下表：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21"/>
        <w:gridCol w:w="992"/>
        <w:gridCol w:w="3939"/>
        <w:gridCol w:w="1315"/>
        <w:gridCol w:w="11"/>
      </w:tblGrid>
      <w:tr w:rsidR="00C527E0" w:rsidRPr="00C527E0" w:rsidTr="006D1E98">
        <w:trPr>
          <w:jc w:val="center"/>
        </w:trPr>
        <w:tc>
          <w:tcPr>
            <w:tcW w:w="1921" w:type="dxa"/>
            <w:tcBorders>
              <w:bottom w:val="single" w:sz="4" w:space="0" w:color="auto"/>
            </w:tcBorders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类型</w:t>
            </w:r>
          </w:p>
        </w:tc>
        <w:tc>
          <w:tcPr>
            <w:tcW w:w="992" w:type="dxa"/>
            <w:vAlign w:val="center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序号</w:t>
            </w:r>
          </w:p>
        </w:tc>
        <w:tc>
          <w:tcPr>
            <w:tcW w:w="3939" w:type="dxa"/>
            <w:vAlign w:val="center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材料名称</w:t>
            </w:r>
          </w:p>
        </w:tc>
        <w:tc>
          <w:tcPr>
            <w:tcW w:w="1326" w:type="dxa"/>
            <w:gridSpan w:val="2"/>
            <w:vAlign w:val="center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备注</w:t>
            </w:r>
          </w:p>
        </w:tc>
      </w:tr>
      <w:tr w:rsidR="00C527E0" w:rsidRPr="00C527E0" w:rsidTr="006D1E98">
        <w:trPr>
          <w:jc w:val="center"/>
        </w:trPr>
        <w:tc>
          <w:tcPr>
            <w:tcW w:w="1921" w:type="dxa"/>
            <w:vMerge w:val="restart"/>
            <w:vAlign w:val="center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管理工作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档案</w:t>
            </w:r>
          </w:p>
        </w:tc>
        <w:tc>
          <w:tcPr>
            <w:tcW w:w="992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1</w:t>
            </w:r>
          </w:p>
        </w:tc>
        <w:tc>
          <w:tcPr>
            <w:tcW w:w="3939" w:type="dxa"/>
          </w:tcPr>
          <w:p w:rsidR="00C527E0" w:rsidRPr="00C527E0" w:rsidRDefault="00C527E0" w:rsidP="00C527E0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527E0">
              <w:rPr>
                <w:rFonts w:ascii="宋体" w:eastAsia="宋体" w:hAnsi="宋体" w:cs="Times New Roman" w:hint="eastAsia"/>
                <w:sz w:val="24"/>
                <w:szCs w:val="24"/>
              </w:rPr>
              <w:t>毕业实习工作实施方案</w:t>
            </w:r>
          </w:p>
        </w:tc>
        <w:tc>
          <w:tcPr>
            <w:tcW w:w="1326" w:type="dxa"/>
            <w:gridSpan w:val="2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撰写</w:t>
            </w:r>
          </w:p>
        </w:tc>
      </w:tr>
      <w:tr w:rsidR="00C527E0" w:rsidRPr="00C527E0" w:rsidTr="006D1E98">
        <w:trPr>
          <w:gridAfter w:val="1"/>
          <w:wAfter w:w="11" w:type="dxa"/>
          <w:jc w:val="center"/>
        </w:trPr>
        <w:tc>
          <w:tcPr>
            <w:tcW w:w="1921" w:type="dxa"/>
            <w:vMerge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2</w:t>
            </w:r>
          </w:p>
        </w:tc>
        <w:tc>
          <w:tcPr>
            <w:tcW w:w="3939" w:type="dxa"/>
          </w:tcPr>
          <w:p w:rsidR="00C527E0" w:rsidRPr="00C527E0" w:rsidRDefault="00C527E0" w:rsidP="00C527E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毕业</w:t>
            </w: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实习计划表</w:t>
            </w:r>
          </w:p>
        </w:tc>
        <w:tc>
          <w:tcPr>
            <w:tcW w:w="1315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填写模板</w:t>
            </w:r>
          </w:p>
        </w:tc>
      </w:tr>
      <w:tr w:rsidR="00C527E0" w:rsidRPr="00C527E0" w:rsidTr="006D1E98">
        <w:trPr>
          <w:gridAfter w:val="1"/>
          <w:wAfter w:w="11" w:type="dxa"/>
          <w:jc w:val="center"/>
        </w:trPr>
        <w:tc>
          <w:tcPr>
            <w:tcW w:w="1921" w:type="dxa"/>
            <w:vMerge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3</w:t>
            </w:r>
          </w:p>
        </w:tc>
        <w:tc>
          <w:tcPr>
            <w:tcW w:w="3939" w:type="dxa"/>
          </w:tcPr>
          <w:p w:rsidR="00C527E0" w:rsidRPr="00C527E0" w:rsidRDefault="00C527E0" w:rsidP="00C527E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毕业</w:t>
            </w:r>
            <w:r w:rsidRPr="00C527E0">
              <w:rPr>
                <w:rFonts w:ascii="Times New Roman" w:eastAsia="宋体" w:hAnsi="Calibri" w:cs="Times New Roman"/>
                <w:sz w:val="24"/>
                <w:szCs w:val="24"/>
              </w:rPr>
              <w:t>实习</w:t>
            </w: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教学</w:t>
            </w:r>
            <w:r w:rsidRPr="00C527E0">
              <w:rPr>
                <w:rFonts w:ascii="Times New Roman" w:eastAsia="宋体" w:hAnsi="Calibri" w:cs="Times New Roman"/>
                <w:sz w:val="24"/>
                <w:szCs w:val="24"/>
              </w:rPr>
              <w:t>大纲</w:t>
            </w:r>
          </w:p>
        </w:tc>
        <w:tc>
          <w:tcPr>
            <w:tcW w:w="1315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撰写</w:t>
            </w:r>
          </w:p>
        </w:tc>
      </w:tr>
      <w:tr w:rsidR="00C527E0" w:rsidRPr="00C527E0" w:rsidTr="006D1E98">
        <w:trPr>
          <w:gridAfter w:val="1"/>
          <w:wAfter w:w="11" w:type="dxa"/>
          <w:jc w:val="center"/>
        </w:trPr>
        <w:tc>
          <w:tcPr>
            <w:tcW w:w="1921" w:type="dxa"/>
            <w:vMerge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4</w:t>
            </w:r>
          </w:p>
        </w:tc>
        <w:tc>
          <w:tcPr>
            <w:tcW w:w="3939" w:type="dxa"/>
          </w:tcPr>
          <w:p w:rsidR="00C527E0" w:rsidRPr="00C527E0" w:rsidRDefault="00C527E0" w:rsidP="00C527E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毕业实习</w:t>
            </w:r>
            <w:r w:rsidRPr="00C527E0">
              <w:rPr>
                <w:rFonts w:ascii="Times New Roman" w:eastAsia="宋体" w:hAnsi="Calibri" w:cs="Times New Roman"/>
                <w:sz w:val="24"/>
                <w:szCs w:val="24"/>
              </w:rPr>
              <w:t>指导书</w:t>
            </w:r>
          </w:p>
        </w:tc>
        <w:tc>
          <w:tcPr>
            <w:tcW w:w="1315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撰写</w:t>
            </w:r>
          </w:p>
        </w:tc>
      </w:tr>
      <w:tr w:rsidR="00C527E0" w:rsidRPr="00C527E0" w:rsidTr="006D1E98">
        <w:trPr>
          <w:gridAfter w:val="1"/>
          <w:wAfter w:w="11" w:type="dxa"/>
          <w:jc w:val="center"/>
        </w:trPr>
        <w:tc>
          <w:tcPr>
            <w:tcW w:w="1921" w:type="dxa"/>
            <w:vMerge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5</w:t>
            </w:r>
          </w:p>
        </w:tc>
        <w:tc>
          <w:tcPr>
            <w:tcW w:w="3939" w:type="dxa"/>
          </w:tcPr>
          <w:p w:rsidR="00C527E0" w:rsidRPr="00C527E0" w:rsidRDefault="00C527E0" w:rsidP="00C527E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毕业实习中期检查总结</w:t>
            </w:r>
          </w:p>
        </w:tc>
        <w:tc>
          <w:tcPr>
            <w:tcW w:w="1315" w:type="dxa"/>
            <w:vAlign w:val="center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撰写</w:t>
            </w:r>
          </w:p>
        </w:tc>
      </w:tr>
      <w:tr w:rsidR="00C527E0" w:rsidRPr="00C527E0" w:rsidTr="006D1E98">
        <w:trPr>
          <w:gridAfter w:val="1"/>
          <w:wAfter w:w="11" w:type="dxa"/>
          <w:jc w:val="center"/>
        </w:trPr>
        <w:tc>
          <w:tcPr>
            <w:tcW w:w="1921" w:type="dxa"/>
            <w:vMerge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6</w:t>
            </w:r>
          </w:p>
        </w:tc>
        <w:tc>
          <w:tcPr>
            <w:tcW w:w="3939" w:type="dxa"/>
          </w:tcPr>
          <w:p w:rsidR="00C527E0" w:rsidRPr="00C527E0" w:rsidRDefault="00C527E0" w:rsidP="00C527E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毕业实习指导教师工作</w:t>
            </w:r>
            <w:r w:rsidRPr="00C527E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总结报告</w:t>
            </w:r>
          </w:p>
        </w:tc>
        <w:tc>
          <w:tcPr>
            <w:tcW w:w="1315" w:type="dxa"/>
            <w:vAlign w:val="center"/>
          </w:tcPr>
          <w:p w:rsidR="00C527E0" w:rsidRPr="00C527E0" w:rsidRDefault="00C527E0" w:rsidP="00C527E0">
            <w:pPr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填写模板</w:t>
            </w:r>
          </w:p>
        </w:tc>
      </w:tr>
      <w:tr w:rsidR="00C527E0" w:rsidRPr="00C527E0" w:rsidTr="006D1E98">
        <w:trPr>
          <w:gridAfter w:val="1"/>
          <w:wAfter w:w="11" w:type="dxa"/>
          <w:jc w:val="center"/>
        </w:trPr>
        <w:tc>
          <w:tcPr>
            <w:tcW w:w="1921" w:type="dxa"/>
            <w:vMerge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/>
                <w:sz w:val="22"/>
              </w:rPr>
              <w:t>7</w:t>
            </w:r>
          </w:p>
        </w:tc>
        <w:tc>
          <w:tcPr>
            <w:tcW w:w="3939" w:type="dxa"/>
          </w:tcPr>
          <w:p w:rsidR="00C527E0" w:rsidRPr="00C527E0" w:rsidRDefault="00C527E0" w:rsidP="00C527E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学院毕业实习工作总结</w:t>
            </w:r>
          </w:p>
        </w:tc>
        <w:tc>
          <w:tcPr>
            <w:tcW w:w="1315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撰写</w:t>
            </w:r>
          </w:p>
        </w:tc>
      </w:tr>
      <w:tr w:rsidR="00C527E0" w:rsidRPr="00C527E0" w:rsidTr="006D1E98">
        <w:trPr>
          <w:gridAfter w:val="1"/>
          <w:wAfter w:w="11" w:type="dxa"/>
          <w:jc w:val="center"/>
        </w:trPr>
        <w:tc>
          <w:tcPr>
            <w:tcW w:w="1921" w:type="dxa"/>
            <w:vMerge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/>
                <w:sz w:val="22"/>
              </w:rPr>
              <w:t>8</w:t>
            </w:r>
          </w:p>
        </w:tc>
        <w:tc>
          <w:tcPr>
            <w:tcW w:w="3939" w:type="dxa"/>
            <w:vAlign w:val="center"/>
          </w:tcPr>
          <w:p w:rsidR="00C527E0" w:rsidRPr="00C527E0" w:rsidRDefault="00C527E0" w:rsidP="00C527E0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527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毕业实习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成绩汇总表及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分析报告</w:t>
            </w:r>
          </w:p>
        </w:tc>
        <w:tc>
          <w:tcPr>
            <w:tcW w:w="1315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教务</w:t>
            </w:r>
            <w:r w:rsidRPr="00C527E0">
              <w:rPr>
                <w:rFonts w:ascii="Times New Roman" w:eastAsia="宋体" w:hAnsi="Calibri" w:cs="Times New Roman"/>
                <w:sz w:val="24"/>
                <w:szCs w:val="24"/>
              </w:rPr>
              <w:t>系统导出</w:t>
            </w:r>
          </w:p>
        </w:tc>
      </w:tr>
      <w:tr w:rsidR="00C527E0" w:rsidRPr="00C527E0" w:rsidTr="006D1E98">
        <w:trPr>
          <w:gridAfter w:val="1"/>
          <w:wAfter w:w="11" w:type="dxa"/>
          <w:jc w:val="center"/>
        </w:trPr>
        <w:tc>
          <w:tcPr>
            <w:tcW w:w="1921" w:type="dxa"/>
            <w:vMerge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/>
                <w:sz w:val="22"/>
              </w:rPr>
              <w:t>9</w:t>
            </w:r>
          </w:p>
        </w:tc>
        <w:tc>
          <w:tcPr>
            <w:tcW w:w="3939" w:type="dxa"/>
          </w:tcPr>
          <w:p w:rsidR="00C527E0" w:rsidRPr="00C527E0" w:rsidRDefault="00C527E0" w:rsidP="00C527E0">
            <w:pPr>
              <w:spacing w:line="360" w:lineRule="auto"/>
              <w:jc w:val="left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优秀实习报告汇编</w:t>
            </w:r>
          </w:p>
        </w:tc>
        <w:tc>
          <w:tcPr>
            <w:tcW w:w="1315" w:type="dxa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C527E0">
              <w:rPr>
                <w:rFonts w:ascii="Times New Roman" w:eastAsia="宋体" w:hAnsi="Calibri" w:cs="Times New Roman" w:hint="eastAsia"/>
                <w:sz w:val="24"/>
                <w:szCs w:val="24"/>
              </w:rPr>
              <w:t>编印</w:t>
            </w:r>
          </w:p>
        </w:tc>
      </w:tr>
      <w:tr w:rsidR="00C527E0" w:rsidRPr="00C527E0" w:rsidTr="006D1E98">
        <w:trPr>
          <w:jc w:val="center"/>
        </w:trPr>
        <w:tc>
          <w:tcPr>
            <w:tcW w:w="1921" w:type="dxa"/>
            <w:vAlign w:val="center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成果档案</w:t>
            </w:r>
          </w:p>
        </w:tc>
        <w:tc>
          <w:tcPr>
            <w:tcW w:w="992" w:type="dxa"/>
            <w:vAlign w:val="center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/>
                <w:sz w:val="22"/>
              </w:rPr>
              <w:t>1</w:t>
            </w:r>
          </w:p>
        </w:tc>
        <w:tc>
          <w:tcPr>
            <w:tcW w:w="3939" w:type="dxa"/>
            <w:vAlign w:val="center"/>
          </w:tcPr>
          <w:p w:rsidR="00C527E0" w:rsidRPr="00C527E0" w:rsidRDefault="00C527E0" w:rsidP="00C527E0">
            <w:pPr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毕业实习手册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周志、实习报告、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实习</w:t>
            </w:r>
            <w:r w:rsidRPr="00C527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鉴定表</w:t>
            </w:r>
            <w:r w:rsidRPr="00C52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26" w:type="dxa"/>
            <w:gridSpan w:val="2"/>
          </w:tcPr>
          <w:p w:rsidR="00C527E0" w:rsidRPr="00C527E0" w:rsidRDefault="00C527E0" w:rsidP="00C527E0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 w:rsidRPr="00C527E0">
              <w:rPr>
                <w:rFonts w:ascii="宋体" w:eastAsia="宋体" w:hAnsi="宋体" w:cs="Times New Roman" w:hint="eastAsia"/>
                <w:sz w:val="22"/>
              </w:rPr>
              <w:t>校友邦实习平台导出</w:t>
            </w:r>
          </w:p>
        </w:tc>
      </w:tr>
    </w:tbl>
    <w:p w:rsidR="00C527E0" w:rsidRPr="00C527E0" w:rsidRDefault="00C527E0" w:rsidP="00C527E0">
      <w:pPr>
        <w:spacing w:line="360" w:lineRule="auto"/>
        <w:rPr>
          <w:rFonts w:ascii="宋体" w:eastAsia="宋体" w:hAnsi="宋体" w:cs="Times New Roman"/>
          <w:b/>
          <w:sz w:val="24"/>
        </w:rPr>
      </w:pPr>
      <w:r w:rsidRPr="00C527E0">
        <w:rPr>
          <w:rFonts w:ascii="宋体" w:eastAsia="宋体" w:hAnsi="宋体" w:cs="Times New Roman" w:hint="eastAsia"/>
          <w:b/>
          <w:sz w:val="24"/>
        </w:rPr>
        <w:t>档案整理要求：</w:t>
      </w:r>
    </w:p>
    <w:p w:rsidR="00C527E0" w:rsidRPr="00C527E0" w:rsidRDefault="00C527E0" w:rsidP="00C527E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1.</w:t>
      </w:r>
      <w:r w:rsidRPr="00C527E0">
        <w:rPr>
          <w:rFonts w:ascii="宋体" w:eastAsia="宋体" w:hAnsi="宋体" w:cs="Times New Roman" w:hint="eastAsia"/>
          <w:sz w:val="24"/>
        </w:rPr>
        <w:t>管理工作档案按学院或专业整理，学生成果档案按学生整理。</w:t>
      </w:r>
    </w:p>
    <w:p w:rsidR="00C527E0" w:rsidRPr="00C527E0" w:rsidRDefault="00C527E0" w:rsidP="00C527E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2.</w:t>
      </w:r>
      <w:r w:rsidRPr="00C527E0">
        <w:rPr>
          <w:rFonts w:ascii="宋体" w:eastAsia="宋体" w:hAnsi="宋体" w:cs="Times New Roman" w:hint="eastAsia"/>
          <w:sz w:val="24"/>
        </w:rPr>
        <w:t>档案材料内容应填写完整，不得出现空项，签名应手写。</w:t>
      </w:r>
    </w:p>
    <w:p w:rsidR="00994FFB" w:rsidRPr="00C527E0" w:rsidRDefault="00C527E0" w:rsidP="00C527E0">
      <w:pPr>
        <w:spacing w:line="360" w:lineRule="auto"/>
        <w:ind w:firstLineChars="200" w:firstLine="480"/>
      </w:pPr>
      <w:bookmarkStart w:id="0" w:name="_GoBack"/>
      <w:bookmarkEnd w:id="0"/>
      <w:r>
        <w:rPr>
          <w:rFonts w:ascii="宋体" w:eastAsia="宋体" w:hAnsi="宋体" w:cs="Times New Roman"/>
          <w:sz w:val="24"/>
        </w:rPr>
        <w:t>3.</w:t>
      </w:r>
      <w:r w:rsidRPr="00C527E0">
        <w:rPr>
          <w:rFonts w:ascii="宋体" w:eastAsia="宋体" w:hAnsi="宋体" w:cs="Times New Roman" w:hint="eastAsia"/>
          <w:sz w:val="24"/>
        </w:rPr>
        <w:t>所有</w:t>
      </w:r>
      <w:r w:rsidRPr="00C527E0">
        <w:rPr>
          <w:rFonts w:ascii="宋体" w:eastAsia="宋体" w:hAnsi="宋体" w:cs="Times New Roman"/>
          <w:sz w:val="24"/>
        </w:rPr>
        <w:t>档案材料应</w:t>
      </w:r>
      <w:r w:rsidRPr="00C527E0">
        <w:rPr>
          <w:rFonts w:ascii="宋体" w:eastAsia="宋体" w:hAnsi="宋体" w:cs="Times New Roman" w:hint="eastAsia"/>
          <w:sz w:val="24"/>
        </w:rPr>
        <w:t>按照学校或学院统一格式</w:t>
      </w:r>
      <w:r w:rsidRPr="00C527E0">
        <w:rPr>
          <w:rFonts w:ascii="宋体" w:eastAsia="宋体" w:hAnsi="宋体" w:cs="Times New Roman"/>
          <w:sz w:val="24"/>
        </w:rPr>
        <w:t>排版、</w:t>
      </w:r>
      <w:r w:rsidRPr="00C527E0">
        <w:rPr>
          <w:rFonts w:ascii="宋体" w:eastAsia="宋体" w:hAnsi="宋体" w:cs="Times New Roman" w:hint="eastAsia"/>
          <w:sz w:val="24"/>
        </w:rPr>
        <w:t>装订</w:t>
      </w:r>
      <w:r w:rsidRPr="00C527E0">
        <w:rPr>
          <w:rFonts w:ascii="宋体" w:eastAsia="宋体" w:hAnsi="宋体" w:cs="Times New Roman"/>
          <w:sz w:val="24"/>
        </w:rPr>
        <w:t>。</w:t>
      </w:r>
    </w:p>
    <w:sectPr w:rsidR="00994FFB" w:rsidRPr="00C527E0" w:rsidSect="00B3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D8C" w:rsidRDefault="00707D8C" w:rsidP="00C527E0">
      <w:r>
        <w:separator/>
      </w:r>
    </w:p>
  </w:endnote>
  <w:endnote w:type="continuationSeparator" w:id="1">
    <w:p w:rsidR="00707D8C" w:rsidRDefault="00707D8C" w:rsidP="00C52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D8C" w:rsidRDefault="00707D8C" w:rsidP="00C527E0">
      <w:r>
        <w:separator/>
      </w:r>
    </w:p>
  </w:footnote>
  <w:footnote w:type="continuationSeparator" w:id="1">
    <w:p w:rsidR="00707D8C" w:rsidRDefault="00707D8C" w:rsidP="00C52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E79"/>
    <w:multiLevelType w:val="multilevel"/>
    <w:tmpl w:val="05425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9361B1"/>
    <w:multiLevelType w:val="multilevel"/>
    <w:tmpl w:val="0E9361B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3E4856"/>
    <w:multiLevelType w:val="multilevel"/>
    <w:tmpl w:val="6C3E4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08F"/>
    <w:rsid w:val="00000CED"/>
    <w:rsid w:val="00003785"/>
    <w:rsid w:val="000106B8"/>
    <w:rsid w:val="00012A92"/>
    <w:rsid w:val="00027480"/>
    <w:rsid w:val="00041B13"/>
    <w:rsid w:val="00047949"/>
    <w:rsid w:val="00060E3D"/>
    <w:rsid w:val="000628CB"/>
    <w:rsid w:val="00074D0B"/>
    <w:rsid w:val="000765D3"/>
    <w:rsid w:val="000866FF"/>
    <w:rsid w:val="0009250A"/>
    <w:rsid w:val="0009439A"/>
    <w:rsid w:val="000B5EDF"/>
    <w:rsid w:val="000E1E67"/>
    <w:rsid w:val="000F0C90"/>
    <w:rsid w:val="00107442"/>
    <w:rsid w:val="001075DB"/>
    <w:rsid w:val="0011070D"/>
    <w:rsid w:val="00112E44"/>
    <w:rsid w:val="00116195"/>
    <w:rsid w:val="00121324"/>
    <w:rsid w:val="0012436F"/>
    <w:rsid w:val="00136814"/>
    <w:rsid w:val="00143460"/>
    <w:rsid w:val="001503EF"/>
    <w:rsid w:val="00151960"/>
    <w:rsid w:val="00152168"/>
    <w:rsid w:val="00156005"/>
    <w:rsid w:val="00156470"/>
    <w:rsid w:val="00174C3D"/>
    <w:rsid w:val="001755C5"/>
    <w:rsid w:val="00177E1A"/>
    <w:rsid w:val="00187B2C"/>
    <w:rsid w:val="001948E6"/>
    <w:rsid w:val="00197C19"/>
    <w:rsid w:val="001A2DA3"/>
    <w:rsid w:val="001B4EF3"/>
    <w:rsid w:val="001B7620"/>
    <w:rsid w:val="001C3671"/>
    <w:rsid w:val="001C6729"/>
    <w:rsid w:val="001D6D09"/>
    <w:rsid w:val="00215CA7"/>
    <w:rsid w:val="00222913"/>
    <w:rsid w:val="0023645F"/>
    <w:rsid w:val="00243C4A"/>
    <w:rsid w:val="002563A6"/>
    <w:rsid w:val="00256709"/>
    <w:rsid w:val="002658BA"/>
    <w:rsid w:val="002739DB"/>
    <w:rsid w:val="00275FF7"/>
    <w:rsid w:val="00282D4B"/>
    <w:rsid w:val="0028316D"/>
    <w:rsid w:val="0028655C"/>
    <w:rsid w:val="0029142F"/>
    <w:rsid w:val="002B15BE"/>
    <w:rsid w:val="002B5B06"/>
    <w:rsid w:val="002B5ED4"/>
    <w:rsid w:val="002C081F"/>
    <w:rsid w:val="002C0A8F"/>
    <w:rsid w:val="002D2318"/>
    <w:rsid w:val="002F1095"/>
    <w:rsid w:val="0030071C"/>
    <w:rsid w:val="00315755"/>
    <w:rsid w:val="00316866"/>
    <w:rsid w:val="00327021"/>
    <w:rsid w:val="00336D7C"/>
    <w:rsid w:val="0034280F"/>
    <w:rsid w:val="0034798E"/>
    <w:rsid w:val="00352E06"/>
    <w:rsid w:val="0036161B"/>
    <w:rsid w:val="0036416C"/>
    <w:rsid w:val="00371166"/>
    <w:rsid w:val="0037340C"/>
    <w:rsid w:val="003B2EC7"/>
    <w:rsid w:val="003C30B9"/>
    <w:rsid w:val="003C5D47"/>
    <w:rsid w:val="003C677E"/>
    <w:rsid w:val="003D3230"/>
    <w:rsid w:val="003D4BE9"/>
    <w:rsid w:val="003D53F0"/>
    <w:rsid w:val="003D5B07"/>
    <w:rsid w:val="003F26E6"/>
    <w:rsid w:val="004161EC"/>
    <w:rsid w:val="0041661B"/>
    <w:rsid w:val="004177BD"/>
    <w:rsid w:val="00446149"/>
    <w:rsid w:val="00457ABA"/>
    <w:rsid w:val="00464B04"/>
    <w:rsid w:val="004761AC"/>
    <w:rsid w:val="0047774A"/>
    <w:rsid w:val="004867D7"/>
    <w:rsid w:val="004923EF"/>
    <w:rsid w:val="004B4949"/>
    <w:rsid w:val="004D58EB"/>
    <w:rsid w:val="004E1791"/>
    <w:rsid w:val="004E27A1"/>
    <w:rsid w:val="004F1E56"/>
    <w:rsid w:val="00501535"/>
    <w:rsid w:val="00502DBC"/>
    <w:rsid w:val="00505429"/>
    <w:rsid w:val="005242CE"/>
    <w:rsid w:val="00530C3D"/>
    <w:rsid w:val="00533D27"/>
    <w:rsid w:val="00593885"/>
    <w:rsid w:val="00597802"/>
    <w:rsid w:val="005A50DA"/>
    <w:rsid w:val="005B42CC"/>
    <w:rsid w:val="005D4B97"/>
    <w:rsid w:val="005E2E2F"/>
    <w:rsid w:val="00603332"/>
    <w:rsid w:val="006253B4"/>
    <w:rsid w:val="006323AF"/>
    <w:rsid w:val="006749D8"/>
    <w:rsid w:val="0068079C"/>
    <w:rsid w:val="0068171A"/>
    <w:rsid w:val="006A31EF"/>
    <w:rsid w:val="006B353C"/>
    <w:rsid w:val="006B7A47"/>
    <w:rsid w:val="006D569F"/>
    <w:rsid w:val="006E1068"/>
    <w:rsid w:val="006E18BB"/>
    <w:rsid w:val="006E2963"/>
    <w:rsid w:val="006E41B1"/>
    <w:rsid w:val="006F490E"/>
    <w:rsid w:val="007054DB"/>
    <w:rsid w:val="007062C4"/>
    <w:rsid w:val="00706946"/>
    <w:rsid w:val="00707D8C"/>
    <w:rsid w:val="00717482"/>
    <w:rsid w:val="00720D60"/>
    <w:rsid w:val="0072105F"/>
    <w:rsid w:val="00722B44"/>
    <w:rsid w:val="007413EE"/>
    <w:rsid w:val="007416FB"/>
    <w:rsid w:val="007429DB"/>
    <w:rsid w:val="007C36FB"/>
    <w:rsid w:val="007D044F"/>
    <w:rsid w:val="007D0910"/>
    <w:rsid w:val="007D280F"/>
    <w:rsid w:val="007E0476"/>
    <w:rsid w:val="007F18A0"/>
    <w:rsid w:val="007F4510"/>
    <w:rsid w:val="007F745E"/>
    <w:rsid w:val="007F7CD9"/>
    <w:rsid w:val="00800FCF"/>
    <w:rsid w:val="00802A06"/>
    <w:rsid w:val="0081798A"/>
    <w:rsid w:val="00830448"/>
    <w:rsid w:val="00857B71"/>
    <w:rsid w:val="0087607B"/>
    <w:rsid w:val="0088207A"/>
    <w:rsid w:val="00882E0A"/>
    <w:rsid w:val="008931E5"/>
    <w:rsid w:val="008A04BE"/>
    <w:rsid w:val="008A7D9E"/>
    <w:rsid w:val="008C2DB5"/>
    <w:rsid w:val="008C756C"/>
    <w:rsid w:val="008F1CD9"/>
    <w:rsid w:val="00902F0F"/>
    <w:rsid w:val="00906B48"/>
    <w:rsid w:val="009078DA"/>
    <w:rsid w:val="00917C3C"/>
    <w:rsid w:val="00923425"/>
    <w:rsid w:val="0095271F"/>
    <w:rsid w:val="009660BD"/>
    <w:rsid w:val="00972550"/>
    <w:rsid w:val="00973A4A"/>
    <w:rsid w:val="00994FFB"/>
    <w:rsid w:val="009B5204"/>
    <w:rsid w:val="009B7378"/>
    <w:rsid w:val="009B7E88"/>
    <w:rsid w:val="009C5591"/>
    <w:rsid w:val="009C70E4"/>
    <w:rsid w:val="009D173B"/>
    <w:rsid w:val="009D1CF3"/>
    <w:rsid w:val="009D2FB9"/>
    <w:rsid w:val="009D37E4"/>
    <w:rsid w:val="009D7F03"/>
    <w:rsid w:val="00A01219"/>
    <w:rsid w:val="00A0336F"/>
    <w:rsid w:val="00A124CA"/>
    <w:rsid w:val="00A23032"/>
    <w:rsid w:val="00A310E9"/>
    <w:rsid w:val="00A422F9"/>
    <w:rsid w:val="00A5340B"/>
    <w:rsid w:val="00A70296"/>
    <w:rsid w:val="00A72A12"/>
    <w:rsid w:val="00A812F8"/>
    <w:rsid w:val="00A83E3E"/>
    <w:rsid w:val="00A84E87"/>
    <w:rsid w:val="00A953AA"/>
    <w:rsid w:val="00AC2E79"/>
    <w:rsid w:val="00B06F5E"/>
    <w:rsid w:val="00B21213"/>
    <w:rsid w:val="00B26BDB"/>
    <w:rsid w:val="00B31D4E"/>
    <w:rsid w:val="00B36145"/>
    <w:rsid w:val="00B44DC4"/>
    <w:rsid w:val="00B62981"/>
    <w:rsid w:val="00B6415C"/>
    <w:rsid w:val="00B9161F"/>
    <w:rsid w:val="00B91999"/>
    <w:rsid w:val="00BE3E9B"/>
    <w:rsid w:val="00BE642D"/>
    <w:rsid w:val="00C04776"/>
    <w:rsid w:val="00C40A13"/>
    <w:rsid w:val="00C466FD"/>
    <w:rsid w:val="00C527E0"/>
    <w:rsid w:val="00C66DEF"/>
    <w:rsid w:val="00C7755A"/>
    <w:rsid w:val="00C77D9E"/>
    <w:rsid w:val="00C95DA1"/>
    <w:rsid w:val="00CB5FC2"/>
    <w:rsid w:val="00CC0700"/>
    <w:rsid w:val="00CC4087"/>
    <w:rsid w:val="00CD2512"/>
    <w:rsid w:val="00CE4F7D"/>
    <w:rsid w:val="00D138F7"/>
    <w:rsid w:val="00D16ADE"/>
    <w:rsid w:val="00D24964"/>
    <w:rsid w:val="00D3788B"/>
    <w:rsid w:val="00D43846"/>
    <w:rsid w:val="00D5708F"/>
    <w:rsid w:val="00D605AF"/>
    <w:rsid w:val="00D61E61"/>
    <w:rsid w:val="00D808B7"/>
    <w:rsid w:val="00D93AE4"/>
    <w:rsid w:val="00D95B28"/>
    <w:rsid w:val="00DA1F2E"/>
    <w:rsid w:val="00DA37F6"/>
    <w:rsid w:val="00DA53CB"/>
    <w:rsid w:val="00DB21D3"/>
    <w:rsid w:val="00DB380C"/>
    <w:rsid w:val="00DB696D"/>
    <w:rsid w:val="00DC0895"/>
    <w:rsid w:val="00DE6EDB"/>
    <w:rsid w:val="00E04598"/>
    <w:rsid w:val="00E13178"/>
    <w:rsid w:val="00E13C92"/>
    <w:rsid w:val="00E16326"/>
    <w:rsid w:val="00E35071"/>
    <w:rsid w:val="00E44EBE"/>
    <w:rsid w:val="00E521B6"/>
    <w:rsid w:val="00EA5DB8"/>
    <w:rsid w:val="00EA661F"/>
    <w:rsid w:val="00EC7745"/>
    <w:rsid w:val="00EE0745"/>
    <w:rsid w:val="00F3583C"/>
    <w:rsid w:val="00F450E1"/>
    <w:rsid w:val="00F56721"/>
    <w:rsid w:val="00F5705E"/>
    <w:rsid w:val="00F702FA"/>
    <w:rsid w:val="00F93AD9"/>
    <w:rsid w:val="00F94B73"/>
    <w:rsid w:val="00FB191D"/>
    <w:rsid w:val="00FB30CC"/>
    <w:rsid w:val="00FB72C2"/>
    <w:rsid w:val="00FC366C"/>
    <w:rsid w:val="00FC5219"/>
    <w:rsid w:val="00FC6500"/>
    <w:rsid w:val="00FD0866"/>
    <w:rsid w:val="00FD3F95"/>
    <w:rsid w:val="00FD55B8"/>
    <w:rsid w:val="00FD6999"/>
    <w:rsid w:val="00FF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7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qiyichen</dc:creator>
  <cp:keywords/>
  <dc:description/>
  <cp:lastModifiedBy>Sky123.Org</cp:lastModifiedBy>
  <cp:revision>3</cp:revision>
  <dcterms:created xsi:type="dcterms:W3CDTF">2016-10-19T01:28:00Z</dcterms:created>
  <dcterms:modified xsi:type="dcterms:W3CDTF">2017-06-06T02:20:00Z</dcterms:modified>
</cp:coreProperties>
</file>